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50" w:rsidRPr="006406ED" w:rsidRDefault="00C00650">
      <w:pPr>
        <w:spacing w:line="324" w:lineRule="exact"/>
        <w:ind w:hanging="137"/>
        <w:jc w:val="center"/>
        <w:rPr>
          <w:b/>
          <w:sz w:val="26"/>
          <w:szCs w:val="26"/>
        </w:rPr>
      </w:pPr>
      <w:r w:rsidRPr="006406ED">
        <w:rPr>
          <w:b/>
          <w:sz w:val="26"/>
          <w:szCs w:val="26"/>
        </w:rPr>
        <w:t xml:space="preserve">Должностной регламент </w:t>
      </w:r>
    </w:p>
    <w:p w:rsidR="00C00650" w:rsidRPr="006406ED" w:rsidRDefault="00C00650">
      <w:pPr>
        <w:spacing w:line="324" w:lineRule="exact"/>
        <w:ind w:hanging="137"/>
        <w:jc w:val="center"/>
        <w:rPr>
          <w:b/>
          <w:sz w:val="26"/>
          <w:szCs w:val="26"/>
        </w:rPr>
      </w:pPr>
      <w:r w:rsidRPr="006406ED">
        <w:rPr>
          <w:b/>
          <w:sz w:val="26"/>
          <w:szCs w:val="26"/>
        </w:rPr>
        <w:t>старшего государственного налогового инспектора</w:t>
      </w:r>
    </w:p>
    <w:p w:rsidR="00C00650" w:rsidRPr="006406ED" w:rsidRDefault="00C00650">
      <w:pPr>
        <w:spacing w:line="324" w:lineRule="exact"/>
        <w:ind w:hanging="137"/>
        <w:jc w:val="center"/>
        <w:rPr>
          <w:rStyle w:val="FontStyle231"/>
          <w:sz w:val="26"/>
          <w:szCs w:val="26"/>
        </w:rPr>
      </w:pPr>
      <w:r w:rsidRPr="006406ED">
        <w:rPr>
          <w:rStyle w:val="FontStyle231"/>
          <w:sz w:val="26"/>
          <w:szCs w:val="26"/>
        </w:rPr>
        <w:t>отдела камеральных проверок № 2</w:t>
      </w:r>
    </w:p>
    <w:p w:rsidR="00C00650" w:rsidRPr="006406ED" w:rsidRDefault="00C00650">
      <w:pPr>
        <w:jc w:val="center"/>
        <w:rPr>
          <w:rStyle w:val="FontStyle231"/>
          <w:sz w:val="26"/>
          <w:szCs w:val="26"/>
        </w:rPr>
      </w:pPr>
      <w:r w:rsidRPr="006406ED">
        <w:rPr>
          <w:rStyle w:val="FontStyle231"/>
          <w:sz w:val="26"/>
          <w:szCs w:val="26"/>
        </w:rPr>
        <w:t xml:space="preserve">Межрайонной инспекции Федеральной налоговой службы № 16 </w:t>
      </w:r>
    </w:p>
    <w:p w:rsidR="00C00650" w:rsidRPr="006406ED" w:rsidRDefault="00C00650">
      <w:pPr>
        <w:jc w:val="center"/>
        <w:rPr>
          <w:rStyle w:val="FontStyle231"/>
          <w:sz w:val="26"/>
          <w:szCs w:val="26"/>
        </w:rPr>
      </w:pPr>
      <w:r w:rsidRPr="006406ED">
        <w:rPr>
          <w:rStyle w:val="FontStyle231"/>
          <w:sz w:val="26"/>
          <w:szCs w:val="26"/>
        </w:rPr>
        <w:t>по Иркутской области</w:t>
      </w:r>
    </w:p>
    <w:p w:rsidR="00C00650" w:rsidRPr="006406ED" w:rsidRDefault="00C00650">
      <w:pPr>
        <w:numPr>
          <w:ilvl w:val="0"/>
          <w:numId w:val="1"/>
        </w:numPr>
        <w:spacing w:before="324" w:afterAutospacing="1"/>
        <w:ind w:left="1077" w:right="23" w:firstLine="0"/>
        <w:jc w:val="center"/>
        <w:rPr>
          <w:b/>
          <w:spacing w:val="-1"/>
          <w:sz w:val="26"/>
          <w:szCs w:val="26"/>
        </w:rPr>
      </w:pPr>
      <w:r w:rsidRPr="006406ED">
        <w:rPr>
          <w:b/>
          <w:spacing w:val="-1"/>
          <w:sz w:val="26"/>
          <w:szCs w:val="26"/>
        </w:rPr>
        <w:t>Общие положения</w:t>
      </w:r>
    </w:p>
    <w:p w:rsidR="00C00650" w:rsidRPr="006406ED" w:rsidRDefault="00C00650">
      <w:pPr>
        <w:numPr>
          <w:ilvl w:val="0"/>
          <w:numId w:val="2"/>
        </w:numPr>
        <w:tabs>
          <w:tab w:val="left" w:pos="1066"/>
        </w:tabs>
        <w:spacing w:line="317" w:lineRule="exact"/>
        <w:ind w:right="-57" w:firstLine="713"/>
        <w:jc w:val="both"/>
        <w:rPr>
          <w:b/>
          <w:spacing w:val="-22"/>
          <w:sz w:val="26"/>
          <w:szCs w:val="26"/>
        </w:rPr>
      </w:pPr>
      <w:r w:rsidRPr="006406ED">
        <w:rPr>
          <w:sz w:val="26"/>
          <w:szCs w:val="26"/>
        </w:rPr>
        <w:t xml:space="preserve">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 2 Межрайонной ИФНС России №16 по Иркутской области (далее - старший государственный налоговый инспектор) относится к старшей группе должностей </w:t>
      </w:r>
      <w:r w:rsidRPr="006406ED">
        <w:rPr>
          <w:spacing w:val="-1"/>
          <w:sz w:val="26"/>
          <w:szCs w:val="26"/>
        </w:rPr>
        <w:t xml:space="preserve">гражданской службы категории «специалисты». </w:t>
      </w:r>
    </w:p>
    <w:p w:rsidR="00C00650" w:rsidRPr="006406ED" w:rsidRDefault="00C00650">
      <w:pPr>
        <w:widowControl/>
        <w:ind w:firstLine="709"/>
        <w:jc w:val="both"/>
        <w:rPr>
          <w:sz w:val="26"/>
          <w:szCs w:val="26"/>
        </w:rPr>
      </w:pPr>
      <w:r w:rsidRPr="006406ED">
        <w:rPr>
          <w:spacing w:val="-1"/>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6406ED">
        <w:rPr>
          <w:sz w:val="26"/>
          <w:szCs w:val="26"/>
        </w:rPr>
        <w:t>11-3-4-095.</w:t>
      </w:r>
    </w:p>
    <w:p w:rsidR="00C00650" w:rsidRPr="006406ED" w:rsidRDefault="00C00650">
      <w:pPr>
        <w:widowControl/>
        <w:numPr>
          <w:ilvl w:val="0"/>
          <w:numId w:val="2"/>
        </w:numPr>
        <w:ind w:firstLine="709"/>
        <w:jc w:val="both"/>
        <w:rPr>
          <w:sz w:val="26"/>
          <w:szCs w:val="26"/>
        </w:rPr>
      </w:pPr>
      <w:r w:rsidRPr="006406ED">
        <w:rPr>
          <w:sz w:val="26"/>
          <w:szCs w:val="26"/>
        </w:rPr>
        <w:t xml:space="preserve">Область профессиональной служебной деятельности старшего государственного налогового инспектора: Регулирование налоговой деятельности. </w:t>
      </w:r>
    </w:p>
    <w:p w:rsidR="00C00650" w:rsidRPr="006406ED" w:rsidRDefault="00C00650">
      <w:pPr>
        <w:numPr>
          <w:ilvl w:val="0"/>
          <w:numId w:val="2"/>
        </w:numPr>
        <w:ind w:firstLine="709"/>
        <w:jc w:val="both"/>
        <w:rPr>
          <w:sz w:val="26"/>
          <w:szCs w:val="26"/>
        </w:rPr>
      </w:pPr>
      <w:r w:rsidRPr="006406ED">
        <w:rPr>
          <w:sz w:val="26"/>
          <w:szCs w:val="26"/>
        </w:rPr>
        <w:t xml:space="preserve">Вид профессиональной служебной деятельности старшего государственного налогового инспектора: </w:t>
      </w:r>
    </w:p>
    <w:p w:rsidR="00C00650" w:rsidRPr="006406ED" w:rsidRDefault="00C00650">
      <w:pPr>
        <w:ind w:firstLine="709"/>
        <w:jc w:val="both"/>
        <w:rPr>
          <w:sz w:val="26"/>
          <w:szCs w:val="26"/>
        </w:rPr>
      </w:pPr>
      <w:r w:rsidRPr="006406ED">
        <w:rPr>
          <w:sz w:val="26"/>
          <w:szCs w:val="26"/>
        </w:rPr>
        <w:t>3.1. Осуществление налогового контроля. Детализация вида профессиональной служебной деятельности: Осуществление налогового контроля посредством проведения камеральных проверок;</w:t>
      </w:r>
    </w:p>
    <w:p w:rsidR="00C00650" w:rsidRPr="006406ED" w:rsidRDefault="00C00650">
      <w:pPr>
        <w:ind w:firstLine="709"/>
        <w:jc w:val="both"/>
        <w:rPr>
          <w:sz w:val="26"/>
          <w:szCs w:val="26"/>
        </w:rPr>
      </w:pPr>
      <w:r w:rsidRPr="006406ED">
        <w:rPr>
          <w:sz w:val="26"/>
          <w:szCs w:val="26"/>
        </w:rPr>
        <w:t>3.2. Регулирование в сфере налогообложения доходов юридических лиц и индивидуальных предпринимателей. Детализация вида профессиональной служебной деятельности: Администрирование и контроль за правильностью исчисления, полнотой и своевременностью уплаты налогов и сборов юридическими лицами и индивидуальными предпринимателями.</w:t>
      </w:r>
    </w:p>
    <w:p w:rsidR="00C00650" w:rsidRPr="006406ED" w:rsidRDefault="00C00650">
      <w:pPr>
        <w:numPr>
          <w:ilvl w:val="0"/>
          <w:numId w:val="2"/>
        </w:numPr>
        <w:tabs>
          <w:tab w:val="left" w:pos="1066"/>
        </w:tabs>
        <w:spacing w:line="317" w:lineRule="exact"/>
        <w:ind w:right="7" w:firstLine="713"/>
        <w:jc w:val="both"/>
        <w:rPr>
          <w:sz w:val="26"/>
          <w:szCs w:val="26"/>
        </w:rPr>
      </w:pPr>
      <w:r w:rsidRPr="006406ED">
        <w:rPr>
          <w:sz w:val="26"/>
          <w:szCs w:val="26"/>
        </w:rPr>
        <w:t>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России №16 по Иркутской области (далее – Инспекция).</w:t>
      </w:r>
    </w:p>
    <w:p w:rsidR="00C00650" w:rsidRPr="006406ED" w:rsidRDefault="00C00650">
      <w:pPr>
        <w:numPr>
          <w:ilvl w:val="0"/>
          <w:numId w:val="2"/>
        </w:numPr>
        <w:tabs>
          <w:tab w:val="left" w:pos="1066"/>
        </w:tabs>
        <w:spacing w:line="317" w:lineRule="exact"/>
        <w:ind w:firstLine="713"/>
        <w:jc w:val="both"/>
        <w:rPr>
          <w:sz w:val="26"/>
          <w:szCs w:val="26"/>
        </w:rPr>
      </w:pPr>
      <w:r w:rsidRPr="006406ED">
        <w:rPr>
          <w:spacing w:val="-1"/>
          <w:sz w:val="26"/>
          <w:szCs w:val="26"/>
        </w:rPr>
        <w:t>Старший государственный налоговый инспектор непосредственно подчиняется начальнику (заместителю начальника) отдела.</w:t>
      </w:r>
    </w:p>
    <w:p w:rsidR="00C00650" w:rsidRPr="006406ED" w:rsidRDefault="00C00650">
      <w:pPr>
        <w:tabs>
          <w:tab w:val="left" w:pos="1066"/>
        </w:tabs>
        <w:spacing w:line="317" w:lineRule="exact"/>
        <w:ind w:left="713"/>
        <w:jc w:val="both"/>
        <w:rPr>
          <w:sz w:val="26"/>
          <w:szCs w:val="26"/>
        </w:rPr>
      </w:pPr>
    </w:p>
    <w:p w:rsidR="00C00650" w:rsidRPr="006406ED" w:rsidRDefault="00C00650">
      <w:pPr>
        <w:spacing w:line="317" w:lineRule="exact"/>
        <w:jc w:val="center"/>
        <w:rPr>
          <w:b/>
          <w:sz w:val="26"/>
          <w:szCs w:val="26"/>
        </w:rPr>
      </w:pPr>
      <w:r w:rsidRPr="006406ED">
        <w:rPr>
          <w:b/>
          <w:sz w:val="26"/>
          <w:szCs w:val="26"/>
        </w:rPr>
        <w:t>П. Квалификационные требования</w:t>
      </w:r>
    </w:p>
    <w:p w:rsidR="00C00650" w:rsidRDefault="00C00650">
      <w:pPr>
        <w:spacing w:line="317" w:lineRule="exact"/>
        <w:jc w:val="center"/>
        <w:rPr>
          <w:b/>
          <w:sz w:val="26"/>
          <w:szCs w:val="26"/>
        </w:rPr>
      </w:pPr>
      <w:r w:rsidRPr="006406ED">
        <w:rPr>
          <w:b/>
          <w:sz w:val="26"/>
          <w:szCs w:val="26"/>
        </w:rPr>
        <w:t>для замещения должности гражданской службы</w:t>
      </w:r>
    </w:p>
    <w:p w:rsidR="00C00650" w:rsidRPr="006406ED" w:rsidRDefault="00C00650">
      <w:pPr>
        <w:spacing w:line="317" w:lineRule="exact"/>
        <w:jc w:val="center"/>
        <w:rPr>
          <w:b/>
          <w:sz w:val="26"/>
          <w:szCs w:val="26"/>
        </w:rPr>
      </w:pPr>
    </w:p>
    <w:p w:rsidR="00C00650" w:rsidRPr="006406ED" w:rsidRDefault="00C00650">
      <w:pPr>
        <w:spacing w:line="317" w:lineRule="exact"/>
        <w:ind w:left="7" w:firstLine="702"/>
        <w:jc w:val="both"/>
        <w:rPr>
          <w:sz w:val="26"/>
          <w:szCs w:val="26"/>
        </w:rPr>
      </w:pPr>
      <w:r w:rsidRPr="006406ED">
        <w:rPr>
          <w:sz w:val="26"/>
          <w:szCs w:val="26"/>
        </w:rPr>
        <w:t>6. Для замещения должности старшего государственного налогового инспектора устанавливаются следующие требования:</w:t>
      </w:r>
    </w:p>
    <w:p w:rsidR="00C00650" w:rsidRPr="006406ED" w:rsidRDefault="00C00650">
      <w:pPr>
        <w:tabs>
          <w:tab w:val="left" w:pos="965"/>
        </w:tabs>
        <w:spacing w:line="317" w:lineRule="exact"/>
        <w:ind w:left="7" w:firstLine="702"/>
        <w:jc w:val="both"/>
        <w:rPr>
          <w:sz w:val="26"/>
          <w:szCs w:val="26"/>
        </w:rPr>
      </w:pPr>
      <w:r w:rsidRPr="006406ED">
        <w:rPr>
          <w:spacing w:val="-10"/>
          <w:sz w:val="26"/>
          <w:szCs w:val="26"/>
        </w:rPr>
        <w:t>6.1.</w:t>
      </w:r>
      <w:r>
        <w:rPr>
          <w:sz w:val="26"/>
          <w:szCs w:val="26"/>
        </w:rPr>
        <w:t xml:space="preserve"> </w:t>
      </w:r>
      <w:r w:rsidRPr="006406ED">
        <w:rPr>
          <w:sz w:val="26"/>
          <w:szCs w:val="26"/>
        </w:rPr>
        <w:t>Наличие высшего образования</w:t>
      </w:r>
      <w:r>
        <w:rPr>
          <w:sz w:val="26"/>
          <w:szCs w:val="26"/>
        </w:rPr>
        <w:t>;</w:t>
      </w:r>
    </w:p>
    <w:p w:rsidR="00C00650" w:rsidRPr="006406ED" w:rsidRDefault="00C00650">
      <w:pPr>
        <w:tabs>
          <w:tab w:val="left" w:pos="1195"/>
        </w:tabs>
        <w:spacing w:line="317" w:lineRule="exact"/>
        <w:ind w:right="7" w:firstLine="720"/>
        <w:jc w:val="both"/>
        <w:rPr>
          <w:sz w:val="26"/>
          <w:szCs w:val="26"/>
        </w:rPr>
      </w:pPr>
      <w:r w:rsidRPr="006406ED">
        <w:rPr>
          <w:sz w:val="26"/>
          <w:szCs w:val="26"/>
        </w:rPr>
        <w:t xml:space="preserve">6.2. Наличие базовых знаний: </w:t>
      </w:r>
    </w:p>
    <w:p w:rsidR="00C00650" w:rsidRPr="006406ED" w:rsidRDefault="00C00650">
      <w:pPr>
        <w:tabs>
          <w:tab w:val="left" w:pos="1195"/>
        </w:tabs>
        <w:spacing w:line="317" w:lineRule="exact"/>
        <w:ind w:right="7" w:firstLine="720"/>
        <w:jc w:val="both"/>
        <w:rPr>
          <w:sz w:val="26"/>
          <w:szCs w:val="26"/>
        </w:rPr>
      </w:pPr>
      <w:r w:rsidRPr="006406ED">
        <w:rPr>
          <w:sz w:val="26"/>
          <w:szCs w:val="26"/>
        </w:rPr>
        <w:t xml:space="preserve">- </w:t>
      </w:r>
      <w:r>
        <w:rPr>
          <w:sz w:val="26"/>
          <w:szCs w:val="26"/>
        </w:rPr>
        <w:t xml:space="preserve">   </w:t>
      </w:r>
      <w:r w:rsidRPr="006406ED">
        <w:rPr>
          <w:sz w:val="26"/>
          <w:szCs w:val="26"/>
        </w:rPr>
        <w:t>знание государственного языка Российской федерации (русского языка);</w:t>
      </w:r>
    </w:p>
    <w:p w:rsidR="00C00650" w:rsidRPr="006406ED" w:rsidRDefault="00C00650">
      <w:pPr>
        <w:tabs>
          <w:tab w:val="left" w:pos="1195"/>
        </w:tabs>
        <w:spacing w:line="317" w:lineRule="exact"/>
        <w:ind w:right="7" w:firstLine="720"/>
        <w:jc w:val="both"/>
        <w:rPr>
          <w:sz w:val="26"/>
          <w:szCs w:val="26"/>
        </w:rPr>
      </w:pPr>
      <w:r w:rsidRPr="006406ED">
        <w:rPr>
          <w:sz w:val="26"/>
          <w:szCs w:val="26"/>
        </w:rPr>
        <w:t>- знания основ Конституции российской Федерации, законодательства о гражданской службе, законодательства о противодействии коррупции;</w:t>
      </w:r>
    </w:p>
    <w:p w:rsidR="00C00650" w:rsidRPr="006406ED" w:rsidRDefault="00C00650">
      <w:pPr>
        <w:tabs>
          <w:tab w:val="left" w:pos="1195"/>
        </w:tabs>
        <w:spacing w:line="317" w:lineRule="exact"/>
        <w:ind w:right="7" w:firstLine="720"/>
        <w:jc w:val="both"/>
        <w:rPr>
          <w:spacing w:val="-7"/>
          <w:sz w:val="26"/>
          <w:szCs w:val="26"/>
        </w:rPr>
      </w:pPr>
      <w:r w:rsidRPr="006406ED">
        <w:rPr>
          <w:sz w:val="26"/>
          <w:szCs w:val="26"/>
        </w:rPr>
        <w:t>- знания и умения в области информационно-коммуникационных технологий.</w:t>
      </w:r>
    </w:p>
    <w:p w:rsidR="00C00650" w:rsidRPr="006406ED" w:rsidRDefault="00C00650">
      <w:pPr>
        <w:tabs>
          <w:tab w:val="left" w:pos="965"/>
        </w:tabs>
        <w:spacing w:line="317" w:lineRule="exact"/>
        <w:ind w:left="7" w:firstLine="702"/>
        <w:jc w:val="both"/>
        <w:rPr>
          <w:sz w:val="26"/>
          <w:szCs w:val="26"/>
        </w:rPr>
      </w:pPr>
      <w:r w:rsidRPr="006406ED">
        <w:rPr>
          <w:sz w:val="26"/>
          <w:szCs w:val="26"/>
        </w:rPr>
        <w:t>6.3. Наличие профессиональных знаний:</w:t>
      </w:r>
    </w:p>
    <w:p w:rsidR="00C00650" w:rsidRPr="006406ED" w:rsidRDefault="00C00650">
      <w:pPr>
        <w:tabs>
          <w:tab w:val="left" w:pos="965"/>
        </w:tabs>
        <w:spacing w:line="317" w:lineRule="exact"/>
        <w:ind w:left="7" w:firstLine="702"/>
        <w:jc w:val="both"/>
        <w:rPr>
          <w:sz w:val="26"/>
          <w:szCs w:val="26"/>
        </w:rPr>
      </w:pPr>
      <w:r w:rsidRPr="006406ED">
        <w:rPr>
          <w:sz w:val="26"/>
          <w:szCs w:val="26"/>
        </w:rPr>
        <w:t xml:space="preserve">6.3.1. В сфере законодательства Российской Федерации, знание которых необходимо для замещения должности гражданской службы в рамках области и вида деятельности Отдела: Налоговый кодекс Российской Федерации; Бюджетный кодекс российской Федерации; кодекс Российской Федерации об административных правонарушениях; Уголовно-процессуальный кодекс Российской Федерации, Уголовный кодекс Российской Федерации, Гражданский кодекс Российской Федерации, постановление Правительства Российской Федерации от 30.09.20014 № 506 «Об утверждении Положения о Федеральной налоговой службе», приказ Минфина России от 02.07.2012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 же по приему налоговых деклараций (расчетов)», Федеральный закон от 08.08.2001 № 129-ФЗ «О государственной регистрации юридических лиц и индивидуальных предпринимателей» (с изменениями и дополнениями),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29.11.2007 № 282-ФЗ «Об официальном статистическом учете и системе государственной статистики в Российской Федерации», Федеральный закон от 09.02.2009 № 8-ФЗ «Об обеспечении доступа к информации о деятельности органов и органов местного самоуправления», Федеральный закон от 27.07.2010 № 210-ФЗ «Об организации предоставления государственных и муниципальных услуг»,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21.03.1991 № 943-1 «О налоговых органах Российской Федерации», Федеральный закон Российской Федерации от 27.07.2006 № 152-ФЗ «О персональных данных», Федеральный закон Российской Федерации от 06.04.2011 № 63-ФЗ «Об электронной подписи», Указ Президента Российской Федерации от 07.05.2012 № 601 «Об основных направлениях совершенствования системы государственного управления», Указ Президента Российской Федерации от 11.08.2016 № 403 «Об Основных направлениях развития государственной гражданской службы Российской Федерации на 2016-2018 годы».  </w:t>
      </w:r>
    </w:p>
    <w:p w:rsidR="00C00650" w:rsidRPr="006406ED" w:rsidRDefault="00C00650">
      <w:pPr>
        <w:ind w:firstLine="709"/>
        <w:jc w:val="both"/>
        <w:rPr>
          <w:sz w:val="26"/>
          <w:szCs w:val="26"/>
        </w:rPr>
      </w:pPr>
      <w:r w:rsidRPr="006406ED">
        <w:rPr>
          <w:sz w:val="26"/>
          <w:szCs w:val="26"/>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Налоговый кодекс Российской Федерации (часть вторая: Глава 25 «Налог на прибыль организаций»); приказ Минфина России от 13.10.2003 № 91н «Об утверждении Методических указаний по бухгалтерскому учету основных средств»; </w:t>
      </w:r>
      <w:hyperlink r:id="rId7" w:history="1">
        <w:r w:rsidRPr="006406ED">
          <w:rPr>
            <w:sz w:val="26"/>
            <w:szCs w:val="26"/>
          </w:rPr>
          <w:t>приказ</w:t>
        </w:r>
      </w:hyperlink>
      <w:r w:rsidRPr="006406ED">
        <w:rPr>
          <w:sz w:val="26"/>
          <w:szCs w:val="26"/>
        </w:rPr>
        <w:t xml:space="preserve"> Минфина России от 16.12.2010 № 174н «Об утверждении плана счетов бухгалтерского учета бюджетных организаций и Инструкции по его применению»; </w:t>
      </w:r>
      <w:hyperlink r:id="rId8" w:history="1">
        <w:r w:rsidRPr="006406ED">
          <w:rPr>
            <w:sz w:val="26"/>
            <w:szCs w:val="26"/>
          </w:rPr>
          <w:t>приказ</w:t>
        </w:r>
      </w:hyperlink>
      <w:r w:rsidRPr="006406ED">
        <w:rPr>
          <w:sz w:val="26"/>
          <w:szCs w:val="26"/>
        </w:rPr>
        <w:t xml:space="preserve"> Минфина России от 17.03.2015 № 38н «О порядке формирования и представления главными распорядителями средств федерального бюджета обоснований бюджетных ассигнований»; приказ ФНС России от 17.09.2007 № ММ-3-09/536@ «Об утверждении форм сведений, предусмотренных статьей 85 Налогового кодекса Российской Федерации; приказ Минфина российской Федерации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приказ ФНС России от 19.10.2016 № ММВ-7-3/572@ «Об утверждении формы налоговой декларации по налогу на прибыль организаций, порядка ее заполнения, а так же формата представления налоговой декларации по налогу на прибыль организаций в электронной форме; </w:t>
      </w:r>
      <w:hyperlink r:id="rId9" w:history="1">
        <w:r w:rsidRPr="006406ED">
          <w:rPr>
            <w:sz w:val="26"/>
            <w:szCs w:val="26"/>
          </w:rPr>
          <w:t>приказ</w:t>
        </w:r>
      </w:hyperlink>
      <w:r w:rsidRPr="006406ED">
        <w:rPr>
          <w:sz w:val="26"/>
          <w:szCs w:val="26"/>
        </w:rPr>
        <w:t xml:space="preserve"> ФНС России от 27.11.2017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 приказ МНС России от 17.11.2003  № БГ-3-06/627@ «Об утверждении единых требований к формированию информационных ресурсов по камеральным и выездным налоговым проверкам»; </w:t>
      </w:r>
      <w:hyperlink r:id="rId10" w:history="1">
        <w:r w:rsidRPr="006406ED">
          <w:rPr>
            <w:sz w:val="26"/>
            <w:szCs w:val="26"/>
          </w:rPr>
          <w:t>приказ</w:t>
        </w:r>
      </w:hyperlink>
      <w:r w:rsidRPr="006406ED">
        <w:rPr>
          <w:sz w:val="26"/>
          <w:szCs w:val="26"/>
        </w:rPr>
        <w:t xml:space="preserve"> ФНС России от 13.12.2006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25.07.2012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08.05.2015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письмо ФНС России от 16.07.2013 № АС-4-2/12705 «О рекомендациях по проведению камеральных налоговых проверок»; Федеральный </w:t>
      </w:r>
      <w:hyperlink r:id="rId11" w:history="1">
        <w:r w:rsidRPr="006406ED">
          <w:rPr>
            <w:sz w:val="26"/>
            <w:szCs w:val="26"/>
          </w:rPr>
          <w:t>закон</w:t>
        </w:r>
      </w:hyperlink>
      <w:r w:rsidRPr="006406ED">
        <w:rPr>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w:t>
      </w:r>
      <w:hyperlink r:id="rId12" w:history="1">
        <w:r w:rsidRPr="006406ED">
          <w:rPr>
            <w:sz w:val="26"/>
            <w:szCs w:val="26"/>
          </w:rPr>
          <w:t>закон</w:t>
        </w:r>
      </w:hyperlink>
      <w:r w:rsidRPr="006406ED">
        <w:rPr>
          <w:sz w:val="26"/>
          <w:szCs w:val="26"/>
        </w:rPr>
        <w:t xml:space="preserve"> от 09.02.2009 № 8-ФЗ «Об обеспечении доступа к информации о деятельности государственных органов и органов местного самоуправления»; Федеральный закон от 06.12.2011 № 402-ФЗ «О бухгалтерском учете»; постановление Правительства Российской Федерации от 12.08.2004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hyperlink r:id="rId13" w:history="1">
        <w:r w:rsidRPr="006406ED">
          <w:rPr>
            <w:sz w:val="26"/>
            <w:szCs w:val="26"/>
          </w:rPr>
          <w:t>постановление</w:t>
        </w:r>
      </w:hyperlink>
      <w:r w:rsidRPr="006406ED">
        <w:rPr>
          <w:sz w:val="26"/>
          <w:szCs w:val="26"/>
        </w:rPr>
        <w:t xml:space="preserve"> Правительства Российской Федерации от 25.12.2009 № 1088 «О государственной автоматизированной системе «Управление»; </w:t>
      </w:r>
      <w:hyperlink r:id="rId14" w:history="1">
        <w:r w:rsidRPr="006406ED">
          <w:rPr>
            <w:sz w:val="26"/>
            <w:szCs w:val="26"/>
          </w:rPr>
          <w:t>распоряжение</w:t>
        </w:r>
      </w:hyperlink>
      <w:r w:rsidRPr="006406ED">
        <w:rPr>
          <w:sz w:val="26"/>
          <w:szCs w:val="26"/>
        </w:rPr>
        <w:t xml:space="preserve"> Правительства Российской Федерации от 06.05.2008 № 671-р «Об утверждении Федерального плана статистических работ»; приказ Минфина от 29.07.1998  № 34н «Об утверждении Положения по ведению бухгалтерского учета и бухгалтерской отчетности в Российской Федерации»; приказ Минфина от 31.10.2000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02.07.2010  № 66н «О формах бухгалтерской отчетности организаций»; приказ Минфина России № 65н, ФНС России № ММ-3-1/295@ от 30.0,06.2008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w:t>
      </w:r>
      <w:smartTag w:uri="urn:schemas-microsoft-com:office:smarttags" w:element="metricconverter">
        <w:smartTagPr>
          <w:attr w:name="ProductID" w:val="2004 г"/>
        </w:smartTagPr>
        <w:r w:rsidRPr="006406ED">
          <w:rPr>
            <w:sz w:val="26"/>
            <w:szCs w:val="26"/>
          </w:rPr>
          <w:t>2004 г</w:t>
        </w:r>
      </w:smartTag>
      <w:r w:rsidRPr="006406ED">
        <w:rPr>
          <w:sz w:val="26"/>
          <w:szCs w:val="26"/>
        </w:rPr>
        <w:t xml:space="preserve">. № 410»; </w:t>
      </w:r>
      <w:hyperlink r:id="rId15" w:history="1">
        <w:r w:rsidRPr="006406ED">
          <w:rPr>
            <w:sz w:val="26"/>
            <w:szCs w:val="26"/>
          </w:rPr>
          <w:t>приказ</w:t>
        </w:r>
      </w:hyperlink>
      <w:r w:rsidRPr="006406ED">
        <w:rPr>
          <w:sz w:val="26"/>
          <w:szCs w:val="26"/>
        </w:rPr>
        <w:t xml:space="preserve"> ФНС России от 20.04.2015 № ММВ-7-16/163@ «Об утверждении Регламента организации внутреннего аудита в Федеральной налоговой службе» (с изменениями); приказ ФНС России от 25.01.2012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17.10.2013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C00650" w:rsidRPr="006406ED" w:rsidRDefault="00C00650">
      <w:pPr>
        <w:pStyle w:val="ConsPlusNormal"/>
        <w:ind w:firstLine="709"/>
        <w:jc w:val="both"/>
        <w:rPr>
          <w:rFonts w:ascii="Times New Roman" w:hAnsi="Times New Roman"/>
          <w:sz w:val="26"/>
          <w:szCs w:val="26"/>
        </w:rPr>
      </w:pPr>
      <w:r w:rsidRPr="006406ED">
        <w:rPr>
          <w:rFonts w:ascii="Times New Roman" w:hAnsi="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00650" w:rsidRPr="006406ED" w:rsidRDefault="00C00650">
      <w:pPr>
        <w:ind w:firstLine="709"/>
        <w:jc w:val="both"/>
        <w:rPr>
          <w:sz w:val="26"/>
          <w:szCs w:val="26"/>
        </w:rPr>
      </w:pPr>
      <w:r w:rsidRPr="006406ED">
        <w:rPr>
          <w:sz w:val="26"/>
          <w:szCs w:val="26"/>
        </w:rPr>
        <w:t>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порядок проведения мероприятий налогового контроля, принципы налогового администрирования, практика применения законодательства Российской Федерации о налогах и сборах в служебной деятельности; порядок исчисления и уплаты налога на прибыль организаций; порядок и сроки проведения камеральных проверок, требования к составлению акта камеральной проверки, судебно-арбитражная практика в части камеральных проверок, схемы ухода от налогов, порядок определения налогооблагаемой базы.</w:t>
      </w:r>
    </w:p>
    <w:p w:rsidR="00C00650" w:rsidRPr="006406ED" w:rsidRDefault="00C00650">
      <w:pPr>
        <w:spacing w:before="7" w:line="317" w:lineRule="exact"/>
        <w:ind w:left="58" w:firstLine="691"/>
        <w:jc w:val="both"/>
        <w:rPr>
          <w:spacing w:val="-1"/>
          <w:sz w:val="26"/>
          <w:szCs w:val="26"/>
        </w:rPr>
      </w:pPr>
      <w:r w:rsidRPr="006406ED">
        <w:rPr>
          <w:sz w:val="26"/>
          <w:szCs w:val="26"/>
        </w:rPr>
        <w:t xml:space="preserve"> 6.4. </w:t>
      </w:r>
      <w:r w:rsidRPr="006406ED">
        <w:rPr>
          <w:spacing w:val="-2"/>
          <w:sz w:val="26"/>
          <w:szCs w:val="26"/>
        </w:rPr>
        <w:t>Наличие функциональных знаний:</w:t>
      </w:r>
      <w:r w:rsidRPr="006406ED">
        <w:rPr>
          <w:sz w:val="26"/>
          <w:szCs w:val="26"/>
        </w:rPr>
        <w:t xml:space="preserve">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w:t>
      </w:r>
      <w:r w:rsidRPr="006406ED">
        <w:rPr>
          <w:spacing w:val="-1"/>
          <w:sz w:val="26"/>
          <w:szCs w:val="26"/>
        </w:rPr>
        <w:t xml:space="preserve">проверочных процедур; меры, принимаемые по результатам проверки; плановые (рейдовые) осмотры; основания проведения и особенности внеплановых проверок. </w:t>
      </w:r>
    </w:p>
    <w:p w:rsidR="00C00650" w:rsidRPr="006406ED" w:rsidRDefault="00C00650">
      <w:pPr>
        <w:spacing w:line="317" w:lineRule="exact"/>
        <w:ind w:left="7" w:right="7" w:firstLine="713"/>
        <w:jc w:val="both"/>
        <w:rPr>
          <w:sz w:val="26"/>
          <w:szCs w:val="26"/>
        </w:rPr>
      </w:pPr>
      <w:r w:rsidRPr="006406ED">
        <w:rPr>
          <w:sz w:val="26"/>
          <w:szCs w:val="26"/>
        </w:rPr>
        <w:t xml:space="preserve">6.5. Наличие базовых умений: мыслить системно (стратегически); </w:t>
      </w:r>
      <w:r w:rsidRPr="006406ED">
        <w:rPr>
          <w:spacing w:val="-1"/>
          <w:sz w:val="26"/>
          <w:szCs w:val="26"/>
        </w:rPr>
        <w:t xml:space="preserve">планировать, рационально использовать служебное время и достигать результата; коммуникативные умения; </w:t>
      </w:r>
      <w:r w:rsidRPr="006406ED">
        <w:rPr>
          <w:sz w:val="26"/>
          <w:szCs w:val="26"/>
        </w:rPr>
        <w:t>управлять изменениями; в области информационно-коммуникационных технологий: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использование графических объектов в электронных документах; подготовка деловой корреспонденции.</w:t>
      </w:r>
    </w:p>
    <w:p w:rsidR="00C00650" w:rsidRPr="006406ED" w:rsidRDefault="00C00650">
      <w:pPr>
        <w:pStyle w:val="ConsPlusNormal"/>
        <w:ind w:firstLine="709"/>
        <w:jc w:val="both"/>
        <w:rPr>
          <w:rFonts w:ascii="Times New Roman" w:hAnsi="Times New Roman"/>
          <w:sz w:val="26"/>
          <w:szCs w:val="26"/>
        </w:rPr>
      </w:pPr>
      <w:r w:rsidRPr="006406ED">
        <w:rPr>
          <w:rFonts w:ascii="Times New Roman" w:hAnsi="Times New Roman"/>
          <w:sz w:val="26"/>
          <w:szCs w:val="26"/>
        </w:rPr>
        <w:t>6.6. Наличие профессиональных умений: расчет налога на прибыль организаций; составление акта по результатам проведения камеральной налоговой проверки; работа с информационными ресурсами.</w:t>
      </w:r>
    </w:p>
    <w:p w:rsidR="00C00650" w:rsidRPr="006406ED" w:rsidRDefault="00C00650">
      <w:pPr>
        <w:spacing w:line="317" w:lineRule="exact"/>
        <w:ind w:right="29" w:firstLine="720"/>
        <w:jc w:val="both"/>
        <w:rPr>
          <w:sz w:val="26"/>
          <w:szCs w:val="26"/>
        </w:rPr>
      </w:pPr>
      <w:r w:rsidRPr="006406ED">
        <w:rPr>
          <w:sz w:val="26"/>
          <w:szCs w:val="26"/>
        </w:rPr>
        <w:t>6.7. Наличие функциональных умений: проведение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C00650" w:rsidRPr="006406ED" w:rsidRDefault="00C00650">
      <w:pPr>
        <w:spacing w:before="324"/>
        <w:ind w:left="50"/>
        <w:jc w:val="center"/>
        <w:rPr>
          <w:sz w:val="26"/>
          <w:szCs w:val="26"/>
        </w:rPr>
      </w:pPr>
      <w:r w:rsidRPr="006406ED">
        <w:rPr>
          <w:b/>
          <w:sz w:val="26"/>
          <w:szCs w:val="26"/>
        </w:rPr>
        <w:t>III. Должностные обязанности, права и ответственность</w:t>
      </w:r>
    </w:p>
    <w:p w:rsidR="00C00650" w:rsidRPr="006406ED" w:rsidRDefault="00C00650">
      <w:pPr>
        <w:numPr>
          <w:ilvl w:val="0"/>
          <w:numId w:val="3"/>
        </w:numPr>
        <w:tabs>
          <w:tab w:val="left" w:pos="878"/>
        </w:tabs>
        <w:spacing w:before="317" w:line="317" w:lineRule="exact"/>
        <w:ind w:right="7" w:firstLine="709"/>
        <w:jc w:val="both"/>
        <w:rPr>
          <w:spacing w:val="-9"/>
          <w:sz w:val="26"/>
          <w:szCs w:val="26"/>
        </w:rPr>
      </w:pPr>
      <w:r w:rsidRPr="006406ED">
        <w:rPr>
          <w:sz w:val="26"/>
          <w:szCs w:val="26"/>
        </w:rPr>
        <w:t>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w:t>
      </w:r>
      <w:r w:rsidRPr="006406ED">
        <w:rPr>
          <w:spacing w:val="-1"/>
          <w:sz w:val="26"/>
          <w:szCs w:val="26"/>
        </w:rPr>
        <w:t>2004 № 79-ФЗ «О государственной гражданской службе Российской Федерации».</w:t>
      </w:r>
    </w:p>
    <w:p w:rsidR="00C00650" w:rsidRPr="006406ED" w:rsidRDefault="00C00650">
      <w:pPr>
        <w:tabs>
          <w:tab w:val="left" w:pos="1818"/>
        </w:tabs>
        <w:ind w:firstLine="709"/>
        <w:jc w:val="both"/>
        <w:rPr>
          <w:sz w:val="26"/>
          <w:szCs w:val="26"/>
        </w:rPr>
      </w:pPr>
      <w:r w:rsidRPr="006406ED">
        <w:rPr>
          <w:sz w:val="26"/>
          <w:szCs w:val="26"/>
        </w:rPr>
        <w:t>8. В целях реализации з</w:t>
      </w:r>
      <w:r>
        <w:rPr>
          <w:sz w:val="26"/>
          <w:szCs w:val="26"/>
        </w:rPr>
        <w:t>адач и функций, возложенных на о</w:t>
      </w:r>
      <w:r w:rsidRPr="006406ED">
        <w:rPr>
          <w:sz w:val="26"/>
          <w:szCs w:val="26"/>
        </w:rPr>
        <w:t>тдел камеральных проверок №</w:t>
      </w:r>
      <w:r>
        <w:rPr>
          <w:sz w:val="26"/>
          <w:szCs w:val="26"/>
        </w:rPr>
        <w:t xml:space="preserve"> </w:t>
      </w:r>
      <w:r w:rsidRPr="006406ED">
        <w:rPr>
          <w:sz w:val="26"/>
          <w:szCs w:val="26"/>
        </w:rPr>
        <w:t xml:space="preserve">2 Межрайонной ИФНС России №16 по Иркутской области (далее – Отдел), старший государственный налоговый инспектор обязан:  </w:t>
      </w:r>
    </w:p>
    <w:p w:rsidR="00C00650" w:rsidRPr="006406ED" w:rsidRDefault="00C00650">
      <w:pPr>
        <w:ind w:firstLine="720"/>
        <w:jc w:val="both"/>
        <w:rPr>
          <w:sz w:val="26"/>
          <w:szCs w:val="26"/>
        </w:rPr>
      </w:pPr>
      <w:r w:rsidRPr="006406ED">
        <w:rPr>
          <w:spacing w:val="-1"/>
          <w:sz w:val="26"/>
          <w:szCs w:val="26"/>
        </w:rPr>
        <w:t xml:space="preserve">8.1. </w:t>
      </w:r>
      <w:r w:rsidRPr="006406ED">
        <w:rPr>
          <w:sz w:val="26"/>
          <w:szCs w:val="26"/>
        </w:rPr>
        <w:t xml:space="preserve">Осуществлять мониторинг и проведение камеральных налоговых проверок налоговых деклараций и иных документов, служащих основанием для исчисления и уплаты налогов и сборов, налогоплательщиков - организаций с учетом сопоставления показателей представленной отчетности и косвенной информации из внутренних и внешних источников средствами системы ЭОД в соответствии с инструкциями на рабочие места (№№ РМ10-2, РМ10-5), в том числе: налог на прибыль организаций, а также истребовать представление дополнительных документов на предмет: </w:t>
      </w:r>
    </w:p>
    <w:p w:rsidR="00C00650" w:rsidRPr="006406ED" w:rsidRDefault="00C00650">
      <w:pPr>
        <w:pStyle w:val="BodyTextIndent"/>
        <w:ind w:firstLine="0"/>
        <w:rPr>
          <w:sz w:val="26"/>
          <w:szCs w:val="26"/>
        </w:rPr>
      </w:pPr>
      <w:r w:rsidRPr="006406ED">
        <w:rPr>
          <w:sz w:val="26"/>
          <w:szCs w:val="26"/>
        </w:rPr>
        <w:t>- сопоставимости показателей проверяемой декларации (расчета) с показателями налоговых деклараций (расчетов) предыдущих налоговых (отчетных) периодов;</w:t>
      </w:r>
    </w:p>
    <w:p w:rsidR="00C00650" w:rsidRPr="006406ED" w:rsidRDefault="00C00650">
      <w:pPr>
        <w:pStyle w:val="BodyTextIndent"/>
        <w:ind w:firstLine="0"/>
        <w:rPr>
          <w:sz w:val="26"/>
          <w:szCs w:val="26"/>
        </w:rPr>
      </w:pPr>
      <w:r w:rsidRPr="006406ED">
        <w:rPr>
          <w:sz w:val="26"/>
          <w:szCs w:val="26"/>
        </w:rPr>
        <w:t>- взаимоувязки показателей проверяемой декларации (расчета) с показателями налоговых деклараций (расчетов) по другим видам налогов;</w:t>
      </w:r>
    </w:p>
    <w:p w:rsidR="00C00650" w:rsidRPr="006406ED" w:rsidRDefault="00C00650">
      <w:pPr>
        <w:pStyle w:val="BodyTextIndent"/>
        <w:ind w:firstLine="0"/>
        <w:rPr>
          <w:sz w:val="26"/>
          <w:szCs w:val="26"/>
        </w:rPr>
      </w:pPr>
      <w:r w:rsidRPr="006406ED">
        <w:rPr>
          <w:sz w:val="26"/>
          <w:szCs w:val="26"/>
        </w:rPr>
        <w:t>- представленных уточненных налоговых деклараций (расчетов) к уменьшению за прошлые периоды;</w:t>
      </w:r>
    </w:p>
    <w:p w:rsidR="00C00650" w:rsidRPr="006406ED" w:rsidRDefault="00C00650">
      <w:pPr>
        <w:pStyle w:val="BodyTextIndent"/>
        <w:ind w:firstLine="0"/>
        <w:rPr>
          <w:sz w:val="26"/>
          <w:szCs w:val="26"/>
        </w:rPr>
      </w:pPr>
      <w:r w:rsidRPr="006406ED">
        <w:rPr>
          <w:sz w:val="26"/>
          <w:szCs w:val="26"/>
        </w:rPr>
        <w:t xml:space="preserve">- проверять обоснованность применения льготы (пониженной ставки) и правильность отражения кода льготы (пониженной ставки) в налоговой декларации (расчете). </w:t>
      </w:r>
    </w:p>
    <w:p w:rsidR="00C00650" w:rsidRPr="006406ED" w:rsidRDefault="00C00650">
      <w:pPr>
        <w:pStyle w:val="BodyText3"/>
        <w:spacing w:after="0"/>
        <w:ind w:firstLine="709"/>
        <w:jc w:val="both"/>
        <w:rPr>
          <w:sz w:val="26"/>
          <w:szCs w:val="26"/>
        </w:rPr>
      </w:pPr>
      <w:r w:rsidRPr="006406ED">
        <w:rPr>
          <w:sz w:val="26"/>
          <w:szCs w:val="26"/>
        </w:rPr>
        <w:t>8.2. Соблюдать требования Налогового кодекса РФ и других нормативных актов, регламентирующих  сроки, порядок проведения и оформления материалов:</w:t>
      </w:r>
    </w:p>
    <w:p w:rsidR="00C00650" w:rsidRPr="006406ED" w:rsidRDefault="00C00650">
      <w:pPr>
        <w:pStyle w:val="BodyText3"/>
        <w:spacing w:after="0"/>
        <w:ind w:firstLine="709"/>
        <w:jc w:val="both"/>
        <w:rPr>
          <w:sz w:val="26"/>
          <w:szCs w:val="26"/>
        </w:rPr>
      </w:pPr>
      <w:r w:rsidRPr="006406ED">
        <w:rPr>
          <w:sz w:val="26"/>
          <w:szCs w:val="26"/>
        </w:rPr>
        <w:t>а) камеральных налоговых проверок;</w:t>
      </w:r>
    </w:p>
    <w:p w:rsidR="00C00650" w:rsidRPr="006406ED" w:rsidRDefault="00C00650">
      <w:pPr>
        <w:pStyle w:val="BodyText3"/>
        <w:spacing w:after="0"/>
        <w:ind w:firstLine="709"/>
        <w:jc w:val="both"/>
        <w:rPr>
          <w:sz w:val="26"/>
          <w:szCs w:val="26"/>
        </w:rPr>
      </w:pPr>
      <w:r w:rsidRPr="006406ED">
        <w:rPr>
          <w:sz w:val="26"/>
          <w:szCs w:val="26"/>
        </w:rPr>
        <w:t>б) других мероприятий налогового контроля.</w:t>
      </w:r>
    </w:p>
    <w:p w:rsidR="00C00650" w:rsidRPr="006406ED" w:rsidRDefault="00C00650">
      <w:pPr>
        <w:ind w:firstLine="709"/>
        <w:jc w:val="both"/>
        <w:rPr>
          <w:sz w:val="26"/>
          <w:szCs w:val="26"/>
        </w:rPr>
      </w:pPr>
      <w:r w:rsidRPr="006406ED">
        <w:rPr>
          <w:sz w:val="26"/>
          <w:szCs w:val="26"/>
        </w:rPr>
        <w:t>8.3. Оформлять и реализовывать результаты автоматизированного контроля при осуществлении камеральной проверки (получать протоколы ошибок, направлять запросы о предоставлении сведений (копий документов), вызывать свидетеля, подготавливать докладные записки на имя начальника Отдела и пр.).</w:t>
      </w:r>
    </w:p>
    <w:p w:rsidR="00C00650" w:rsidRPr="006406ED" w:rsidRDefault="00C00650">
      <w:pPr>
        <w:ind w:firstLine="709"/>
        <w:jc w:val="both"/>
        <w:rPr>
          <w:spacing w:val="-1"/>
          <w:sz w:val="26"/>
          <w:szCs w:val="26"/>
        </w:rPr>
      </w:pPr>
      <w:r w:rsidRPr="006406ED">
        <w:rPr>
          <w:spacing w:val="-1"/>
          <w:sz w:val="26"/>
          <w:szCs w:val="26"/>
        </w:rPr>
        <w:t xml:space="preserve">8.4. Оформлять в установленном порядке результаты проведенных камеральных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C00650" w:rsidRPr="006406ED" w:rsidRDefault="00C00650">
      <w:pPr>
        <w:ind w:firstLine="709"/>
        <w:jc w:val="both"/>
        <w:rPr>
          <w:sz w:val="26"/>
          <w:szCs w:val="26"/>
        </w:rPr>
      </w:pPr>
      <w:r w:rsidRPr="006406ED">
        <w:rPr>
          <w:sz w:val="26"/>
          <w:szCs w:val="26"/>
        </w:rPr>
        <w:t xml:space="preserve">8.5. Подготавливать проекты решений по результатам рассмотрения материалов камеральных налоговых проверок. </w:t>
      </w:r>
    </w:p>
    <w:p w:rsidR="00C00650" w:rsidRPr="006406ED" w:rsidRDefault="00C00650">
      <w:pPr>
        <w:ind w:firstLine="709"/>
        <w:jc w:val="both"/>
        <w:rPr>
          <w:spacing w:val="-1"/>
          <w:sz w:val="26"/>
          <w:szCs w:val="26"/>
        </w:rPr>
      </w:pPr>
      <w:r w:rsidRPr="006406ED">
        <w:rPr>
          <w:sz w:val="26"/>
          <w:szCs w:val="26"/>
        </w:rPr>
        <w:t xml:space="preserve">8.6. </w:t>
      </w:r>
      <w:r w:rsidRPr="006406ED">
        <w:rPr>
          <w:spacing w:val="-1"/>
          <w:sz w:val="26"/>
          <w:szCs w:val="26"/>
        </w:rPr>
        <w:t>Принимать 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C00650" w:rsidRPr="006406ED" w:rsidRDefault="00C00650">
      <w:pPr>
        <w:pStyle w:val="BodyTextIndent"/>
        <w:ind w:firstLine="720"/>
        <w:rPr>
          <w:sz w:val="26"/>
          <w:szCs w:val="26"/>
        </w:rPr>
      </w:pPr>
      <w:r w:rsidRPr="006406ED">
        <w:rPr>
          <w:sz w:val="26"/>
          <w:szCs w:val="26"/>
        </w:rPr>
        <w:t>8.7. Осуществлять еженедельный мониторинг поступивших деклараций (налоговых расчетов), сведений для своевременного осуществления производства по делу о налоговом правонарушении в соответствии со ст.101.4 НК РФ.</w:t>
      </w:r>
    </w:p>
    <w:p w:rsidR="00C00650" w:rsidRPr="006406ED" w:rsidRDefault="00C00650">
      <w:pPr>
        <w:ind w:firstLine="709"/>
        <w:jc w:val="both"/>
        <w:rPr>
          <w:spacing w:val="-1"/>
          <w:sz w:val="26"/>
          <w:szCs w:val="26"/>
        </w:rPr>
      </w:pPr>
      <w:r w:rsidRPr="006406ED">
        <w:rPr>
          <w:spacing w:val="-1"/>
          <w:sz w:val="26"/>
          <w:szCs w:val="26"/>
        </w:rPr>
        <w:t>8.8. Передавать в юридический отдел материалы камеральных налоговых проверок для обеспечения судебного производства по делам о налоговых правонарушениях.</w:t>
      </w:r>
    </w:p>
    <w:p w:rsidR="00C00650" w:rsidRPr="006406ED" w:rsidRDefault="00C00650">
      <w:pPr>
        <w:ind w:firstLine="709"/>
        <w:jc w:val="both"/>
        <w:rPr>
          <w:spacing w:val="-1"/>
          <w:sz w:val="26"/>
          <w:szCs w:val="26"/>
        </w:rPr>
      </w:pPr>
      <w:r w:rsidRPr="006406ED">
        <w:rPr>
          <w:spacing w:val="-1"/>
          <w:sz w:val="26"/>
          <w:szCs w:val="26"/>
        </w:rPr>
        <w:t>8.9. Обеспечивать представительство инспекции в судебных рассмотрениях по вопросам, относящимся к деятельности отдела.</w:t>
      </w:r>
    </w:p>
    <w:p w:rsidR="00C00650" w:rsidRPr="006406ED" w:rsidRDefault="00C00650">
      <w:pPr>
        <w:pStyle w:val="BodyText3"/>
        <w:tabs>
          <w:tab w:val="left" w:pos="567"/>
          <w:tab w:val="left" w:pos="1020"/>
        </w:tabs>
        <w:spacing w:after="0"/>
        <w:ind w:firstLine="709"/>
        <w:jc w:val="both"/>
        <w:rPr>
          <w:sz w:val="26"/>
          <w:szCs w:val="26"/>
        </w:rPr>
      </w:pPr>
      <w:r w:rsidRPr="006406ED">
        <w:rPr>
          <w:sz w:val="26"/>
          <w:szCs w:val="26"/>
        </w:rPr>
        <w:t>8.10</w:t>
      </w:r>
      <w:r w:rsidRPr="006406ED">
        <w:rPr>
          <w:spacing w:val="2"/>
          <w:sz w:val="26"/>
          <w:szCs w:val="26"/>
        </w:rPr>
        <w:t xml:space="preserve">. </w:t>
      </w:r>
      <w:r w:rsidRPr="006406ED">
        <w:rPr>
          <w:sz w:val="26"/>
          <w:szCs w:val="26"/>
        </w:rPr>
        <w:t>Участвовать в производстве по делам об административных правонарушениях. Возбуждать производство по делам об административных правонарушениях, составлять протоколы об административных правонарушениях в отношение должностных лиц организаций, допустивших грубые нарушения правил ведения бухгалтерского учета, несвоевременно представивших налоговую отчетность и иных документов, служащих основанием для исчисления и уплаты налогов, сборов и др. платежей в бюджетную систему Российской Федерации в соответствии с установленными требованиями и сроками.</w:t>
      </w:r>
    </w:p>
    <w:p w:rsidR="00C00650" w:rsidRPr="006406ED" w:rsidRDefault="00C00650">
      <w:pPr>
        <w:ind w:firstLine="709"/>
        <w:jc w:val="both"/>
        <w:rPr>
          <w:sz w:val="26"/>
          <w:szCs w:val="26"/>
        </w:rPr>
      </w:pPr>
      <w:r w:rsidRPr="006406ED">
        <w:rPr>
          <w:sz w:val="26"/>
          <w:szCs w:val="26"/>
        </w:rPr>
        <w:t>8.11. Осуществлять ведение разделов 3, 4, 5, 6, 7, 8, 9, 10, 11, 13, 14, 15, 17, 18, 19, 20, 21, 22, 23, 24, 25, 26, 27, 28, 29, 30, 31, 32, 40 информационного ресурса «Камеральные налоговые проверки» в порядке, установленном приказом МНС России от 17.11.2003 № БГ-3-06/627@ «Об утверждении Единых требований к формированию информационных ресурсов по камеральным и выездным налоговым проверкам» (с изменениями и дополнениями).</w:t>
      </w:r>
    </w:p>
    <w:p w:rsidR="00C00650" w:rsidRPr="006406ED" w:rsidRDefault="00C00650">
      <w:pPr>
        <w:pStyle w:val="BodyText"/>
        <w:ind w:firstLine="720"/>
        <w:rPr>
          <w:sz w:val="26"/>
          <w:szCs w:val="26"/>
        </w:rPr>
      </w:pPr>
      <w:r w:rsidRPr="006406ED">
        <w:rPr>
          <w:sz w:val="26"/>
          <w:szCs w:val="26"/>
        </w:rPr>
        <w:t>8.12. Осуществлять самоконтроль по выполнению технологических процессов ФНС России (либо операций технологических процессов ФНС России).</w:t>
      </w:r>
    </w:p>
    <w:p w:rsidR="00C00650" w:rsidRPr="006406ED" w:rsidRDefault="00C00650">
      <w:pPr>
        <w:ind w:firstLine="720"/>
        <w:jc w:val="both"/>
        <w:rPr>
          <w:sz w:val="26"/>
          <w:szCs w:val="26"/>
        </w:rPr>
      </w:pPr>
      <w:r w:rsidRPr="006406ED">
        <w:rPr>
          <w:sz w:val="26"/>
          <w:szCs w:val="26"/>
        </w:rPr>
        <w:t>8.13. Обеспечивать применение санкций в соответствии с законодательством о налогах и сборах.</w:t>
      </w:r>
    </w:p>
    <w:p w:rsidR="00C00650" w:rsidRPr="006406ED" w:rsidRDefault="00C00650">
      <w:pPr>
        <w:ind w:firstLine="720"/>
        <w:jc w:val="both"/>
        <w:rPr>
          <w:sz w:val="26"/>
          <w:szCs w:val="26"/>
        </w:rPr>
      </w:pPr>
      <w:r w:rsidRPr="006406ED">
        <w:rPr>
          <w:sz w:val="26"/>
          <w:szCs w:val="26"/>
        </w:rPr>
        <w:t>8.15. Проверять на наличие информации о движении денежных средств по расчетным счетам, налогоплательщиков, представивших «нулевые» декларации (расчеты) по налогу.</w:t>
      </w:r>
    </w:p>
    <w:p w:rsidR="00C00650" w:rsidRPr="006406ED" w:rsidRDefault="00C00650">
      <w:pPr>
        <w:ind w:firstLine="720"/>
        <w:jc w:val="both"/>
        <w:rPr>
          <w:sz w:val="26"/>
          <w:szCs w:val="26"/>
        </w:rPr>
      </w:pPr>
      <w:r w:rsidRPr="006406ED">
        <w:rPr>
          <w:sz w:val="26"/>
          <w:szCs w:val="26"/>
        </w:rPr>
        <w:t>8.16. Выявлять налогоплательщиков – юридических лиц, не представляющих налоговую отчетность и принимать необходимые меры по выяснению обстоятельств непредставления налоговой отчетности в установленный срок.</w:t>
      </w:r>
    </w:p>
    <w:p w:rsidR="00C00650" w:rsidRPr="006406ED" w:rsidRDefault="00C00650">
      <w:pPr>
        <w:ind w:firstLine="720"/>
        <w:jc w:val="both"/>
        <w:rPr>
          <w:sz w:val="26"/>
          <w:szCs w:val="26"/>
        </w:rPr>
      </w:pPr>
      <w:r w:rsidRPr="006406ED">
        <w:rPr>
          <w:sz w:val="26"/>
          <w:szCs w:val="26"/>
        </w:rPr>
        <w:t>8.17. Принимать меры в соответствии с п.3 ст.76 НК РФ к налогоплательщикам – организациям, не представившим налоговые декларации в установленный срок, а также в случаях отказа от представления налоговых деклараций. Осуществлять приостановление (возобновление) операций по счетам налогоплательщиков в банке.</w:t>
      </w:r>
    </w:p>
    <w:p w:rsidR="00C00650" w:rsidRPr="006406ED" w:rsidRDefault="00C00650">
      <w:pPr>
        <w:pStyle w:val="BodyText3"/>
        <w:spacing w:after="0"/>
        <w:ind w:firstLine="709"/>
        <w:jc w:val="both"/>
        <w:rPr>
          <w:sz w:val="26"/>
          <w:szCs w:val="26"/>
        </w:rPr>
      </w:pPr>
      <w:r w:rsidRPr="006406ED">
        <w:rPr>
          <w:sz w:val="26"/>
          <w:szCs w:val="26"/>
        </w:rPr>
        <w:t>8.18. Контролировать правильность отражения в КРСБ сумм налоговых платежей  по уточненным налоговым декларациям.</w:t>
      </w:r>
    </w:p>
    <w:p w:rsidR="00C00650" w:rsidRPr="006406ED" w:rsidRDefault="00C00650">
      <w:pPr>
        <w:ind w:firstLine="720"/>
        <w:jc w:val="both"/>
        <w:rPr>
          <w:sz w:val="26"/>
          <w:szCs w:val="26"/>
        </w:rPr>
      </w:pPr>
      <w:r w:rsidRPr="006406ED">
        <w:rPr>
          <w:sz w:val="26"/>
          <w:szCs w:val="26"/>
        </w:rPr>
        <w:t>8.19. Обеспечить достоверность и своевременность представления в Управление ФНС России по Иркутской области отчетности и информаций, предусмотренных соответствующими приказами и распоряжениями руководителя (заместителя руководителя) Инспекции, указаниями начальника (заместителя начальника) отдела.</w:t>
      </w:r>
    </w:p>
    <w:p w:rsidR="00C00650" w:rsidRPr="006406ED" w:rsidRDefault="00C00650">
      <w:pPr>
        <w:ind w:firstLine="720"/>
        <w:jc w:val="both"/>
        <w:rPr>
          <w:sz w:val="26"/>
          <w:szCs w:val="26"/>
        </w:rPr>
      </w:pPr>
      <w:r w:rsidRPr="006406ED">
        <w:rPr>
          <w:sz w:val="26"/>
          <w:szCs w:val="26"/>
        </w:rPr>
        <w:t>8.20. Принимать участие в формировании установленной отчетности по предмету деятельности Отдела, в том числе: отчеты по форме № 5-П, 5-ПМ и др.</w:t>
      </w:r>
    </w:p>
    <w:p w:rsidR="00C00650" w:rsidRPr="006406ED" w:rsidRDefault="00C00650">
      <w:pPr>
        <w:tabs>
          <w:tab w:val="left" w:pos="1818"/>
        </w:tabs>
        <w:ind w:firstLine="709"/>
        <w:jc w:val="both"/>
        <w:rPr>
          <w:sz w:val="26"/>
          <w:szCs w:val="26"/>
        </w:rPr>
      </w:pPr>
      <w:r w:rsidRPr="006406ED">
        <w:rPr>
          <w:sz w:val="26"/>
          <w:szCs w:val="26"/>
        </w:rPr>
        <w:t>8.21. Выполнять оперативные задания начальника (заместителя начальника) Отдела.</w:t>
      </w:r>
    </w:p>
    <w:p w:rsidR="00C00650" w:rsidRPr="006406ED" w:rsidRDefault="00C00650">
      <w:pPr>
        <w:ind w:firstLine="709"/>
        <w:jc w:val="both"/>
        <w:rPr>
          <w:sz w:val="26"/>
          <w:szCs w:val="26"/>
        </w:rPr>
      </w:pPr>
      <w:r w:rsidRPr="006406ED">
        <w:rPr>
          <w:sz w:val="26"/>
          <w:szCs w:val="26"/>
        </w:rPr>
        <w:t>8.22. Изучать информационные материалы по предмету своей деятельности, поддерживать квалификацию на уровне, достаточном для надлежащего исполнения своих служебных обязанностей.</w:t>
      </w:r>
    </w:p>
    <w:p w:rsidR="00C00650" w:rsidRPr="006406ED" w:rsidRDefault="00C00650">
      <w:pPr>
        <w:ind w:firstLine="720"/>
        <w:jc w:val="both"/>
        <w:rPr>
          <w:sz w:val="26"/>
          <w:szCs w:val="26"/>
        </w:rPr>
      </w:pPr>
      <w:r w:rsidRPr="006406ED">
        <w:rPr>
          <w:sz w:val="26"/>
          <w:szCs w:val="26"/>
        </w:rPr>
        <w:t>8.23. Участвовать к подготовке ответов на письменные запросы налогоплательщиков по вопросам, входящим в компетенцию структурного подразделения.</w:t>
      </w:r>
    </w:p>
    <w:p w:rsidR="00C00650" w:rsidRPr="006406ED" w:rsidRDefault="00C00650">
      <w:pPr>
        <w:ind w:firstLine="709"/>
        <w:jc w:val="both"/>
        <w:rPr>
          <w:spacing w:val="-1"/>
          <w:sz w:val="26"/>
          <w:szCs w:val="26"/>
        </w:rPr>
      </w:pPr>
      <w:r w:rsidRPr="006406ED">
        <w:rPr>
          <w:spacing w:val="-1"/>
          <w:sz w:val="26"/>
          <w:szCs w:val="26"/>
        </w:rPr>
        <w:t>8.24. Вести прием и консультирование должностных лиц предприятий (организаций) по вопросам налогообложения юридических лиц.</w:t>
      </w:r>
    </w:p>
    <w:p w:rsidR="00C00650" w:rsidRPr="006406ED" w:rsidRDefault="00C00650">
      <w:pPr>
        <w:ind w:firstLine="720"/>
        <w:jc w:val="both"/>
        <w:rPr>
          <w:sz w:val="26"/>
          <w:szCs w:val="26"/>
        </w:rPr>
      </w:pPr>
      <w:r w:rsidRPr="006406ED">
        <w:rPr>
          <w:sz w:val="26"/>
          <w:szCs w:val="26"/>
        </w:rPr>
        <w:t>8.25. Осуществлять взаимодействие с правоохранительными органами и иными контролирующими органами по предмету деятельности структурного подразделения.</w:t>
      </w:r>
    </w:p>
    <w:p w:rsidR="00C00650" w:rsidRPr="006406ED" w:rsidRDefault="00C00650">
      <w:pPr>
        <w:ind w:firstLine="720"/>
        <w:jc w:val="both"/>
        <w:rPr>
          <w:sz w:val="26"/>
          <w:szCs w:val="26"/>
        </w:rPr>
      </w:pPr>
      <w:r w:rsidRPr="006406ED">
        <w:rPr>
          <w:sz w:val="26"/>
          <w:szCs w:val="26"/>
        </w:rPr>
        <w:t>8.26.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C00650" w:rsidRPr="006406ED" w:rsidRDefault="00C00650">
      <w:pPr>
        <w:ind w:firstLine="720"/>
        <w:jc w:val="both"/>
        <w:rPr>
          <w:sz w:val="26"/>
          <w:szCs w:val="26"/>
        </w:rPr>
      </w:pPr>
      <w:r w:rsidRPr="006406ED">
        <w:rPr>
          <w:sz w:val="26"/>
          <w:szCs w:val="26"/>
        </w:rPr>
        <w:t>8.27. Направлять материалы камеральных налоговых проверок, позволяющие предполагать факт совершения нарушения законодательства о налогах и сборах, содержащих признаки налогового преступления в Следственное управление СК России по Иркутской области для решения вопроса о возбуждении уголовного дела.</w:t>
      </w:r>
    </w:p>
    <w:p w:rsidR="00C00650" w:rsidRPr="006406ED" w:rsidRDefault="00C00650">
      <w:pPr>
        <w:pStyle w:val="BodyTextIndent"/>
        <w:ind w:firstLine="720"/>
        <w:rPr>
          <w:sz w:val="26"/>
          <w:szCs w:val="26"/>
        </w:rPr>
      </w:pPr>
      <w:r w:rsidRPr="006406ED">
        <w:rPr>
          <w:sz w:val="26"/>
          <w:szCs w:val="26"/>
        </w:rPr>
        <w:t>8.28. Принимать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C00650" w:rsidRPr="006406ED" w:rsidRDefault="00C00650">
      <w:pPr>
        <w:pStyle w:val="ConsPlusNormal"/>
        <w:widowControl/>
        <w:ind w:firstLine="709"/>
        <w:jc w:val="both"/>
        <w:rPr>
          <w:rFonts w:ascii="Times New Roman" w:hAnsi="Times New Roman"/>
          <w:sz w:val="26"/>
          <w:szCs w:val="26"/>
        </w:rPr>
      </w:pPr>
      <w:r w:rsidRPr="006406ED">
        <w:rPr>
          <w:rFonts w:ascii="Times New Roman" w:hAnsi="Times New Roman"/>
          <w:sz w:val="26"/>
          <w:szCs w:val="26"/>
        </w:rPr>
        <w:t>8.29. Обеспечить выполнение задач и функций по организационному, информационному, документационному и иному обеспечению деятельности структурных подразделений; вести в установленном порядке делопроизводство в СЭД-ИФНС, хранить и  передавать  документы на архивное хранение.</w:t>
      </w:r>
    </w:p>
    <w:p w:rsidR="00C00650" w:rsidRPr="006406ED" w:rsidRDefault="00C00650">
      <w:pPr>
        <w:ind w:firstLine="709"/>
        <w:jc w:val="both"/>
        <w:rPr>
          <w:sz w:val="26"/>
          <w:szCs w:val="26"/>
        </w:rPr>
      </w:pPr>
      <w:r w:rsidRPr="006406ED">
        <w:rPr>
          <w:sz w:val="26"/>
          <w:szCs w:val="26"/>
        </w:rPr>
        <w:t>8.30. Пользоваться оргтехникой и программными продуктами, соблюдать правила безопасной эксплуатации аппаратно-программных средств.</w:t>
      </w:r>
    </w:p>
    <w:p w:rsidR="00C00650" w:rsidRPr="006406ED" w:rsidRDefault="00C00650">
      <w:pPr>
        <w:pStyle w:val="BodyTextIndent"/>
        <w:ind w:firstLine="720"/>
        <w:rPr>
          <w:sz w:val="26"/>
          <w:szCs w:val="26"/>
        </w:rPr>
      </w:pPr>
      <w:r w:rsidRPr="006406ED">
        <w:rPr>
          <w:sz w:val="26"/>
          <w:szCs w:val="26"/>
        </w:rPr>
        <w:t>8.31. Осуществлять  в установленном порядке делопроизводство, хранение и сдачу в архив документов отдела.</w:t>
      </w:r>
    </w:p>
    <w:p w:rsidR="00C00650" w:rsidRPr="006406ED" w:rsidRDefault="00C00650">
      <w:pPr>
        <w:pStyle w:val="BodyText"/>
        <w:ind w:firstLine="720"/>
        <w:rPr>
          <w:sz w:val="26"/>
          <w:szCs w:val="26"/>
        </w:rPr>
      </w:pPr>
      <w:r w:rsidRPr="006406ED">
        <w:rPr>
          <w:sz w:val="26"/>
          <w:szCs w:val="26"/>
        </w:rPr>
        <w:t>8.32. Строго соблюдать утвержденный приказом МНС России от 03.03.2003 №БГ-3-28/96 «Порядок доступа к конфиденциальной информации налоговых органов».</w:t>
      </w:r>
    </w:p>
    <w:p w:rsidR="00C00650" w:rsidRPr="006406ED" w:rsidRDefault="00C00650">
      <w:pPr>
        <w:pStyle w:val="BodyText"/>
        <w:ind w:firstLine="720"/>
        <w:rPr>
          <w:sz w:val="26"/>
          <w:szCs w:val="26"/>
        </w:rPr>
      </w:pPr>
      <w:r w:rsidRPr="006406ED">
        <w:rPr>
          <w:sz w:val="26"/>
          <w:szCs w:val="26"/>
        </w:rPr>
        <w:t>8.33. Точно выполнять относящие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 сопровождаемых ФКУ «Налог-Сервис» ФНС России, согласно приложения к настоящему должностному регламенту.</w:t>
      </w:r>
    </w:p>
    <w:p w:rsidR="00C00650" w:rsidRPr="006406ED" w:rsidRDefault="00C00650">
      <w:pPr>
        <w:pStyle w:val="BodyText3"/>
        <w:tabs>
          <w:tab w:val="left" w:pos="567"/>
          <w:tab w:val="left" w:pos="1020"/>
        </w:tabs>
        <w:spacing w:after="0"/>
        <w:ind w:firstLine="709"/>
        <w:jc w:val="both"/>
        <w:rPr>
          <w:sz w:val="26"/>
          <w:szCs w:val="26"/>
        </w:rPr>
      </w:pPr>
      <w:r w:rsidRPr="006406ED">
        <w:rPr>
          <w:sz w:val="26"/>
          <w:szCs w:val="26"/>
        </w:rPr>
        <w:t>8.34. Планировать рабочее время, соблюдать трудовую дисциплину.</w:t>
      </w:r>
    </w:p>
    <w:p w:rsidR="00C00650" w:rsidRPr="006406ED" w:rsidRDefault="00C00650">
      <w:pPr>
        <w:ind w:firstLine="709"/>
        <w:jc w:val="both"/>
        <w:rPr>
          <w:sz w:val="26"/>
          <w:szCs w:val="26"/>
        </w:rPr>
      </w:pPr>
      <w:r w:rsidRPr="006406ED">
        <w:rPr>
          <w:spacing w:val="-1"/>
          <w:sz w:val="26"/>
          <w:szCs w:val="26"/>
        </w:rPr>
        <w:t xml:space="preserve">8.35. Осуществлять иные функций, </w:t>
      </w:r>
      <w:r w:rsidRPr="006406ED">
        <w:rPr>
          <w:sz w:val="26"/>
          <w:szCs w:val="26"/>
        </w:rPr>
        <w:t>возложенные и закрепленные внутренними приказами, распоряжениями.</w:t>
      </w:r>
    </w:p>
    <w:p w:rsidR="00C00650" w:rsidRPr="006406ED" w:rsidRDefault="00C00650">
      <w:pPr>
        <w:ind w:firstLine="709"/>
        <w:jc w:val="both"/>
        <w:rPr>
          <w:sz w:val="26"/>
          <w:szCs w:val="26"/>
        </w:rPr>
      </w:pPr>
      <w:r w:rsidRPr="006406ED">
        <w:rPr>
          <w:sz w:val="26"/>
          <w:szCs w:val="26"/>
        </w:rPr>
        <w:t>8.36. Осуществлять организацию и контроль за ежемесячным направлением в отдел регистрации и учета налогоплательщиков списки юридических лиц, обладающих признаками недействующего юридического лица. При представлении отделом регистрации и учета налогоплательщиков отработанных списков ЮЛ, проводить их анализ на наличие признаков недействующего юридического лица, установленного ст.21.1 Федерального закона от 08.08.2001 №129-ФЗ «О государственной регистрации юридических лиц и индивидуальных предпринимателей».</w:t>
      </w:r>
    </w:p>
    <w:p w:rsidR="00C00650" w:rsidRPr="006406ED" w:rsidRDefault="00C00650">
      <w:pPr>
        <w:ind w:firstLine="709"/>
        <w:jc w:val="both"/>
        <w:rPr>
          <w:sz w:val="26"/>
          <w:szCs w:val="26"/>
        </w:rPr>
      </w:pPr>
      <w:r w:rsidRPr="006406ED">
        <w:rPr>
          <w:sz w:val="26"/>
          <w:szCs w:val="26"/>
        </w:rPr>
        <w:t>8.37. Осуществлять организацию и контроль в случае, если юридическое лицо обладает признаками недействующего юридического лица, то необходимо направлять в отдел регистрации и учета налогоплательщиков справки о непредставлении юридическими лицами в течение последних 12 месяцев документов отчетности, предусмотренных законодательством Российской Федерации о налогах и сборах, справки об отсутствии в течение последних 12 месяцев движения денежных средств по банковским счетам или об отсутствии у юридических лиц открытых банковских счетов, оформленных в соответствии с Приказом Минфина России от 28.02.2006 № 32н.</w:t>
      </w:r>
    </w:p>
    <w:p w:rsidR="00C00650" w:rsidRPr="006406ED" w:rsidRDefault="00C00650">
      <w:pPr>
        <w:ind w:firstLine="709"/>
        <w:jc w:val="both"/>
        <w:rPr>
          <w:spacing w:val="-1"/>
          <w:sz w:val="26"/>
          <w:szCs w:val="26"/>
        </w:rPr>
      </w:pPr>
      <w:r w:rsidRPr="006406ED">
        <w:rPr>
          <w:spacing w:val="-1"/>
          <w:sz w:val="26"/>
          <w:szCs w:val="26"/>
        </w:rPr>
        <w:t xml:space="preserve">9. В целях исполнения возложенных должностных обязанностей старший </w:t>
      </w:r>
      <w:r w:rsidRPr="006406ED">
        <w:rPr>
          <w:sz w:val="26"/>
          <w:szCs w:val="26"/>
        </w:rPr>
        <w:t xml:space="preserve">государственный налоговый инспектор </w:t>
      </w:r>
      <w:r w:rsidRPr="006406ED">
        <w:rPr>
          <w:spacing w:val="-1"/>
          <w:sz w:val="26"/>
          <w:szCs w:val="26"/>
        </w:rPr>
        <w:t>имеет право:</w:t>
      </w:r>
    </w:p>
    <w:p w:rsidR="00C00650" w:rsidRPr="006406ED" w:rsidRDefault="00C00650">
      <w:pPr>
        <w:ind w:firstLine="709"/>
        <w:jc w:val="both"/>
        <w:rPr>
          <w:sz w:val="26"/>
          <w:szCs w:val="26"/>
        </w:rPr>
      </w:pPr>
      <w:r w:rsidRPr="006406ED">
        <w:rPr>
          <w:sz w:val="26"/>
          <w:szCs w:val="26"/>
        </w:rPr>
        <w:t>9.1. Руководствоваться правами, определенными статьей 14 Федерального Закона от 27.07.2004 № 79-ФЗ «О государственной гражданской службе Российской Федерации», действующим законодательством Российской Федерации, в том числе:</w:t>
      </w:r>
    </w:p>
    <w:p w:rsidR="00C00650" w:rsidRPr="006406ED" w:rsidRDefault="00C00650">
      <w:pPr>
        <w:ind w:firstLine="709"/>
        <w:jc w:val="both"/>
        <w:rPr>
          <w:sz w:val="26"/>
          <w:szCs w:val="26"/>
        </w:rPr>
      </w:pPr>
      <w:r w:rsidRPr="006406ED">
        <w:rPr>
          <w:sz w:val="26"/>
          <w:szCs w:val="26"/>
        </w:rPr>
        <w:t>- трудовым законодательством Российской Федерации;</w:t>
      </w:r>
    </w:p>
    <w:p w:rsidR="00C00650" w:rsidRPr="006406ED" w:rsidRDefault="00C00650">
      <w:pPr>
        <w:ind w:firstLine="709"/>
        <w:jc w:val="both"/>
        <w:rPr>
          <w:sz w:val="26"/>
          <w:szCs w:val="26"/>
        </w:rPr>
      </w:pPr>
      <w:r w:rsidRPr="006406ED">
        <w:rPr>
          <w:sz w:val="26"/>
          <w:szCs w:val="26"/>
        </w:rPr>
        <w:t>- законодательством о прохождении государственной службы;</w:t>
      </w:r>
    </w:p>
    <w:p w:rsidR="00C00650" w:rsidRPr="006406ED" w:rsidRDefault="00C00650">
      <w:pPr>
        <w:ind w:firstLine="709"/>
        <w:jc w:val="both"/>
        <w:rPr>
          <w:sz w:val="26"/>
          <w:szCs w:val="26"/>
        </w:rPr>
      </w:pPr>
      <w:r w:rsidRPr="006406ED">
        <w:rPr>
          <w:sz w:val="26"/>
          <w:szCs w:val="26"/>
        </w:rPr>
        <w:t>- законодательством о налогах и сборах Российской Федерации (Налоговым кодексом Российской Федерации и др. нормативными документами).</w:t>
      </w:r>
    </w:p>
    <w:p w:rsidR="00C00650" w:rsidRPr="006406ED" w:rsidRDefault="00C00650">
      <w:pPr>
        <w:ind w:firstLine="709"/>
        <w:jc w:val="both"/>
        <w:rPr>
          <w:sz w:val="26"/>
          <w:szCs w:val="26"/>
        </w:rPr>
      </w:pPr>
      <w:r w:rsidRPr="006406ED">
        <w:rPr>
          <w:sz w:val="26"/>
          <w:szCs w:val="26"/>
        </w:rPr>
        <w:t xml:space="preserve">Использование приведенных нормативно-правовых актов должно осуществляться с учетом принимаемых изменений и дополнений. </w:t>
      </w:r>
    </w:p>
    <w:p w:rsidR="00C00650" w:rsidRPr="006406ED" w:rsidRDefault="00C00650">
      <w:pPr>
        <w:ind w:firstLine="709"/>
        <w:jc w:val="both"/>
        <w:rPr>
          <w:sz w:val="26"/>
          <w:szCs w:val="26"/>
        </w:rPr>
      </w:pPr>
      <w:r w:rsidRPr="006406ED">
        <w:rPr>
          <w:sz w:val="26"/>
          <w:szCs w:val="26"/>
        </w:rPr>
        <w:t xml:space="preserve">9.2. На защиту своих персональных данных. </w:t>
      </w:r>
    </w:p>
    <w:p w:rsidR="00C00650" w:rsidRPr="006406ED" w:rsidRDefault="00C00650">
      <w:pPr>
        <w:ind w:firstLine="709"/>
        <w:jc w:val="both"/>
        <w:rPr>
          <w:sz w:val="26"/>
          <w:szCs w:val="26"/>
        </w:rPr>
      </w:pPr>
      <w:r w:rsidRPr="006406ED">
        <w:rPr>
          <w:sz w:val="26"/>
          <w:szCs w:val="26"/>
        </w:rPr>
        <w:t>9.3. На профессиональное развитие в порядке, установленном законодательством Российской Федерации.</w:t>
      </w:r>
    </w:p>
    <w:p w:rsidR="00C00650" w:rsidRPr="006406ED" w:rsidRDefault="00C00650">
      <w:pPr>
        <w:ind w:firstLine="709"/>
        <w:jc w:val="both"/>
        <w:rPr>
          <w:sz w:val="26"/>
          <w:szCs w:val="26"/>
        </w:rPr>
      </w:pPr>
      <w:r w:rsidRPr="006406ED">
        <w:rPr>
          <w:sz w:val="26"/>
          <w:szCs w:val="26"/>
        </w:rPr>
        <w:t>9.4. При осуществлении мероприятий налогового контроля, в соответствии с мотивированной служебной необходимостью, получать информацию из информационных ресурсов:</w:t>
      </w:r>
    </w:p>
    <w:p w:rsidR="00C00650" w:rsidRPr="006406ED" w:rsidRDefault="00C00650">
      <w:pPr>
        <w:spacing w:line="264" w:lineRule="auto"/>
        <w:ind w:firstLine="709"/>
        <w:jc w:val="both"/>
        <w:rPr>
          <w:sz w:val="26"/>
          <w:szCs w:val="26"/>
        </w:rPr>
      </w:pPr>
      <w:r w:rsidRPr="006406ED">
        <w:rPr>
          <w:sz w:val="26"/>
          <w:szCs w:val="26"/>
        </w:rPr>
        <w:t>- Система Электронного Документооборота (СЭД Регион);</w:t>
      </w:r>
    </w:p>
    <w:p w:rsidR="00C00650" w:rsidRPr="006406ED" w:rsidRDefault="00C00650">
      <w:pPr>
        <w:spacing w:line="264" w:lineRule="auto"/>
        <w:ind w:firstLine="709"/>
        <w:jc w:val="both"/>
        <w:rPr>
          <w:sz w:val="26"/>
          <w:szCs w:val="26"/>
        </w:rPr>
      </w:pPr>
      <w:r w:rsidRPr="006406ED">
        <w:rPr>
          <w:sz w:val="26"/>
          <w:szCs w:val="26"/>
        </w:rPr>
        <w:t>- Электронная Обработка Данных (ЭОД ИФНС);</w:t>
      </w:r>
    </w:p>
    <w:p w:rsidR="00C00650" w:rsidRPr="006406ED" w:rsidRDefault="00C00650">
      <w:pPr>
        <w:spacing w:line="264" w:lineRule="auto"/>
        <w:ind w:firstLine="709"/>
        <w:jc w:val="both"/>
        <w:rPr>
          <w:sz w:val="26"/>
          <w:szCs w:val="26"/>
        </w:rPr>
      </w:pPr>
      <w:r w:rsidRPr="006406ED">
        <w:rPr>
          <w:sz w:val="26"/>
          <w:szCs w:val="26"/>
        </w:rPr>
        <w:t>- ФКУ «Налог-Сервис» ФНС России;</w:t>
      </w:r>
    </w:p>
    <w:p w:rsidR="00C00650" w:rsidRPr="006406ED" w:rsidRDefault="00C00650">
      <w:pPr>
        <w:spacing w:line="264" w:lineRule="auto"/>
        <w:ind w:firstLine="709"/>
        <w:jc w:val="both"/>
        <w:rPr>
          <w:sz w:val="26"/>
          <w:szCs w:val="26"/>
        </w:rPr>
      </w:pPr>
      <w:r w:rsidRPr="006406ED">
        <w:rPr>
          <w:sz w:val="26"/>
          <w:szCs w:val="26"/>
        </w:rPr>
        <w:t>- ПК АИС Налог-3;</w:t>
      </w:r>
    </w:p>
    <w:p w:rsidR="00C00650" w:rsidRPr="006406ED" w:rsidRDefault="00C00650">
      <w:pPr>
        <w:spacing w:line="264" w:lineRule="auto"/>
        <w:ind w:firstLine="709"/>
        <w:jc w:val="both"/>
        <w:rPr>
          <w:sz w:val="26"/>
          <w:szCs w:val="26"/>
        </w:rPr>
      </w:pPr>
      <w:r w:rsidRPr="006406ED">
        <w:rPr>
          <w:sz w:val="26"/>
          <w:szCs w:val="26"/>
        </w:rPr>
        <w:t>- ПО «БД Инспекции»;</w:t>
      </w:r>
    </w:p>
    <w:p w:rsidR="00C00650" w:rsidRPr="006406ED" w:rsidRDefault="00C00650">
      <w:pPr>
        <w:spacing w:line="264" w:lineRule="auto"/>
        <w:ind w:firstLine="709"/>
        <w:jc w:val="both"/>
        <w:rPr>
          <w:sz w:val="26"/>
          <w:szCs w:val="26"/>
        </w:rPr>
      </w:pPr>
      <w:r w:rsidRPr="006406ED">
        <w:rPr>
          <w:sz w:val="26"/>
          <w:szCs w:val="26"/>
        </w:rPr>
        <w:t>- ПК «ГП-3»;</w:t>
      </w:r>
    </w:p>
    <w:p w:rsidR="00C00650" w:rsidRPr="006406ED" w:rsidRDefault="00C00650">
      <w:pPr>
        <w:spacing w:line="264" w:lineRule="auto"/>
        <w:ind w:firstLine="709"/>
        <w:jc w:val="both"/>
        <w:rPr>
          <w:sz w:val="26"/>
          <w:szCs w:val="26"/>
        </w:rPr>
      </w:pPr>
      <w:r w:rsidRPr="006406ED">
        <w:rPr>
          <w:sz w:val="26"/>
          <w:szCs w:val="26"/>
        </w:rPr>
        <w:t>- ПИК «СОУН»;</w:t>
      </w:r>
    </w:p>
    <w:p w:rsidR="00C00650" w:rsidRPr="006406ED" w:rsidRDefault="00C00650">
      <w:pPr>
        <w:spacing w:line="264" w:lineRule="auto"/>
        <w:ind w:firstLine="709"/>
        <w:jc w:val="both"/>
        <w:rPr>
          <w:sz w:val="26"/>
          <w:szCs w:val="26"/>
        </w:rPr>
      </w:pPr>
      <w:r w:rsidRPr="006406ED">
        <w:rPr>
          <w:sz w:val="26"/>
          <w:szCs w:val="26"/>
        </w:rPr>
        <w:t>- Консультант;</w:t>
      </w:r>
    </w:p>
    <w:p w:rsidR="00C00650" w:rsidRPr="006406ED" w:rsidRDefault="00C00650">
      <w:pPr>
        <w:spacing w:line="264" w:lineRule="auto"/>
        <w:ind w:firstLine="709"/>
        <w:jc w:val="both"/>
        <w:rPr>
          <w:sz w:val="26"/>
          <w:szCs w:val="26"/>
        </w:rPr>
      </w:pPr>
      <w:r w:rsidRPr="006406ED">
        <w:rPr>
          <w:sz w:val="26"/>
          <w:szCs w:val="26"/>
        </w:rPr>
        <w:t>- Интернет;</w:t>
      </w:r>
    </w:p>
    <w:p w:rsidR="00C00650" w:rsidRPr="006406ED" w:rsidRDefault="00C00650">
      <w:pPr>
        <w:spacing w:line="264" w:lineRule="auto"/>
        <w:ind w:firstLine="709"/>
        <w:jc w:val="both"/>
        <w:rPr>
          <w:sz w:val="26"/>
          <w:szCs w:val="26"/>
        </w:rPr>
      </w:pPr>
      <w:r w:rsidRPr="006406ED">
        <w:rPr>
          <w:sz w:val="26"/>
          <w:szCs w:val="26"/>
        </w:rPr>
        <w:t xml:space="preserve">- Федеральный Информационный ресурс (ФИР), </w:t>
      </w:r>
    </w:p>
    <w:p w:rsidR="00C00650" w:rsidRPr="006406ED" w:rsidRDefault="00C00650">
      <w:pPr>
        <w:spacing w:line="264" w:lineRule="auto"/>
        <w:jc w:val="both"/>
        <w:rPr>
          <w:sz w:val="26"/>
          <w:szCs w:val="26"/>
        </w:rPr>
      </w:pPr>
      <w:r w:rsidRPr="006406ED">
        <w:rPr>
          <w:sz w:val="26"/>
          <w:szCs w:val="26"/>
        </w:rPr>
        <w:t>и другие права, определенные действующим законодательством Российской Федерации.</w:t>
      </w:r>
    </w:p>
    <w:p w:rsidR="00C00650" w:rsidRPr="006406ED" w:rsidRDefault="00C00650">
      <w:pPr>
        <w:ind w:firstLine="709"/>
        <w:jc w:val="both"/>
        <w:rPr>
          <w:sz w:val="26"/>
          <w:szCs w:val="26"/>
        </w:rPr>
      </w:pPr>
      <w:r w:rsidRPr="006406ED">
        <w:rPr>
          <w:sz w:val="26"/>
          <w:szCs w:val="26"/>
        </w:rPr>
        <w:t>9.5. Использование информационных, программных и аппаратных ресурсов Инспекции, в соответствии с полномочиями, определенными должностным регламентом.</w:t>
      </w:r>
    </w:p>
    <w:p w:rsidR="00C00650" w:rsidRPr="006406ED" w:rsidRDefault="00C00650">
      <w:pPr>
        <w:ind w:firstLine="709"/>
        <w:jc w:val="both"/>
        <w:rPr>
          <w:sz w:val="26"/>
          <w:szCs w:val="26"/>
        </w:rPr>
      </w:pPr>
      <w:r w:rsidRPr="006406ED">
        <w:rPr>
          <w:sz w:val="26"/>
          <w:szCs w:val="26"/>
        </w:rPr>
        <w:t>Работа с документами, содержащими служебную информацию ограниченного распространения (ДСП), в соответствии с полномочиями, определенными должностным регламентом.</w:t>
      </w:r>
    </w:p>
    <w:p w:rsidR="00C00650" w:rsidRPr="006406ED" w:rsidRDefault="00C00650">
      <w:pPr>
        <w:ind w:firstLine="709"/>
        <w:jc w:val="both"/>
        <w:rPr>
          <w:sz w:val="26"/>
          <w:szCs w:val="26"/>
        </w:rPr>
      </w:pPr>
      <w:r w:rsidRPr="006406ED">
        <w:rPr>
          <w:sz w:val="26"/>
          <w:szCs w:val="26"/>
        </w:rPr>
        <w:t>9.6. Выходить с предложениями к руководству отдела по совершенствованию работы отдела и другим вопросам деятельности отдела.</w:t>
      </w:r>
    </w:p>
    <w:p w:rsidR="00C00650" w:rsidRPr="006406ED" w:rsidRDefault="00C00650">
      <w:pPr>
        <w:ind w:firstLine="709"/>
        <w:jc w:val="both"/>
        <w:rPr>
          <w:spacing w:val="-9"/>
          <w:sz w:val="26"/>
          <w:szCs w:val="26"/>
        </w:rPr>
      </w:pPr>
      <w:r w:rsidRPr="006406ED">
        <w:rPr>
          <w:sz w:val="26"/>
          <w:szCs w:val="26"/>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Инспекции, Приказами (распоряжениями) Инспекции, Поручениями руководства Инспекции, Положением об отделе камеральных проверок №2.</w:t>
      </w:r>
    </w:p>
    <w:p w:rsidR="00C00650" w:rsidRPr="006406ED" w:rsidRDefault="00C00650">
      <w:pPr>
        <w:ind w:firstLine="709"/>
        <w:jc w:val="both"/>
        <w:rPr>
          <w:sz w:val="26"/>
          <w:szCs w:val="26"/>
        </w:rPr>
      </w:pPr>
      <w:r w:rsidRPr="006406ED">
        <w:rPr>
          <w:sz w:val="26"/>
          <w:szCs w:val="26"/>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00650" w:rsidRPr="006406ED" w:rsidRDefault="00C00650">
      <w:pPr>
        <w:tabs>
          <w:tab w:val="left" w:pos="612"/>
        </w:tabs>
        <w:ind w:left="215"/>
        <w:jc w:val="center"/>
        <w:rPr>
          <w:b/>
          <w:spacing w:val="-1"/>
          <w:sz w:val="26"/>
          <w:szCs w:val="26"/>
        </w:rPr>
      </w:pPr>
      <w:r w:rsidRPr="006406ED">
        <w:rPr>
          <w:b/>
          <w:spacing w:val="-4"/>
          <w:sz w:val="26"/>
          <w:szCs w:val="26"/>
        </w:rPr>
        <w:t>IV.</w:t>
      </w:r>
      <w:r w:rsidRPr="006406ED">
        <w:rPr>
          <w:b/>
          <w:sz w:val="26"/>
          <w:szCs w:val="26"/>
        </w:rPr>
        <w:tab/>
      </w:r>
      <w:r w:rsidRPr="006406ED">
        <w:rPr>
          <w:b/>
          <w:spacing w:val="-1"/>
          <w:sz w:val="26"/>
          <w:szCs w:val="26"/>
        </w:rPr>
        <w:t>Перечень вопросов, по которым</w:t>
      </w:r>
    </w:p>
    <w:p w:rsidR="00C00650" w:rsidRPr="006406ED" w:rsidRDefault="00C00650">
      <w:pPr>
        <w:tabs>
          <w:tab w:val="left" w:pos="612"/>
        </w:tabs>
        <w:ind w:left="215"/>
        <w:jc w:val="center"/>
        <w:rPr>
          <w:b/>
          <w:spacing w:val="-1"/>
          <w:sz w:val="26"/>
          <w:szCs w:val="26"/>
        </w:rPr>
      </w:pPr>
      <w:r w:rsidRPr="006406ED">
        <w:rPr>
          <w:b/>
          <w:spacing w:val="-1"/>
          <w:sz w:val="26"/>
          <w:szCs w:val="26"/>
        </w:rPr>
        <w:t>старший государственный налоговый инспектор</w:t>
      </w:r>
    </w:p>
    <w:p w:rsidR="00C00650" w:rsidRPr="006406ED" w:rsidRDefault="00C00650">
      <w:pPr>
        <w:tabs>
          <w:tab w:val="left" w:pos="612"/>
        </w:tabs>
        <w:ind w:left="215"/>
        <w:jc w:val="center"/>
        <w:rPr>
          <w:b/>
          <w:spacing w:val="-1"/>
          <w:sz w:val="26"/>
          <w:szCs w:val="26"/>
        </w:rPr>
      </w:pPr>
      <w:r w:rsidRPr="006406ED">
        <w:rPr>
          <w:b/>
          <w:spacing w:val="-1"/>
          <w:sz w:val="26"/>
          <w:szCs w:val="26"/>
        </w:rPr>
        <w:t>вправе или обязан самостоятельно принимать управленческие</w:t>
      </w:r>
    </w:p>
    <w:p w:rsidR="00C00650" w:rsidRPr="006406ED" w:rsidRDefault="00C00650">
      <w:pPr>
        <w:tabs>
          <w:tab w:val="left" w:pos="612"/>
        </w:tabs>
        <w:ind w:left="215"/>
        <w:jc w:val="center"/>
        <w:rPr>
          <w:sz w:val="26"/>
          <w:szCs w:val="26"/>
        </w:rPr>
      </w:pPr>
      <w:r w:rsidRPr="006406ED">
        <w:rPr>
          <w:b/>
          <w:spacing w:val="-1"/>
          <w:sz w:val="26"/>
          <w:szCs w:val="26"/>
        </w:rPr>
        <w:t>и иные решения</w:t>
      </w:r>
    </w:p>
    <w:p w:rsidR="00C00650" w:rsidRPr="006406ED" w:rsidRDefault="00C00650">
      <w:pPr>
        <w:tabs>
          <w:tab w:val="left" w:pos="922"/>
        </w:tabs>
        <w:spacing w:before="310" w:line="324" w:lineRule="exact"/>
        <w:ind w:left="7" w:right="22" w:firstLine="702"/>
        <w:jc w:val="both"/>
        <w:rPr>
          <w:sz w:val="26"/>
          <w:szCs w:val="26"/>
        </w:rPr>
      </w:pPr>
      <w:r w:rsidRPr="006406ED">
        <w:rPr>
          <w:spacing w:val="-9"/>
          <w:sz w:val="26"/>
          <w:szCs w:val="26"/>
        </w:rPr>
        <w:t xml:space="preserve">12. </w:t>
      </w:r>
      <w:r w:rsidRPr="006406ED">
        <w:rPr>
          <w:sz w:val="26"/>
          <w:szCs w:val="26"/>
        </w:rPr>
        <w:t>При исполнении служебных обязанностей старший государственный налоговый инспектор вправе самостоятельно принимать решения по вопросам:</w:t>
      </w:r>
    </w:p>
    <w:p w:rsidR="00C00650" w:rsidRPr="006406ED" w:rsidRDefault="00C00650">
      <w:pPr>
        <w:spacing w:line="264" w:lineRule="auto"/>
        <w:ind w:left="7" w:firstLine="702"/>
        <w:jc w:val="both"/>
        <w:rPr>
          <w:sz w:val="26"/>
          <w:szCs w:val="26"/>
        </w:rPr>
      </w:pPr>
      <w:r w:rsidRPr="006406ED">
        <w:rPr>
          <w:sz w:val="26"/>
          <w:szCs w:val="26"/>
        </w:rPr>
        <w:t>- составления оперативных планов своей деятельности;</w:t>
      </w:r>
    </w:p>
    <w:p w:rsidR="00C00650" w:rsidRPr="006406ED" w:rsidRDefault="00C00650">
      <w:pPr>
        <w:spacing w:line="264" w:lineRule="auto"/>
        <w:ind w:left="7" w:firstLine="702"/>
        <w:jc w:val="both"/>
        <w:rPr>
          <w:sz w:val="26"/>
          <w:szCs w:val="26"/>
        </w:rPr>
      </w:pPr>
      <w:r w:rsidRPr="006406ED">
        <w:rPr>
          <w:sz w:val="26"/>
          <w:szCs w:val="26"/>
        </w:rPr>
        <w:t>- самостоятельно изучать информационно–справочные материалы по предмету своей деятельности;</w:t>
      </w:r>
    </w:p>
    <w:p w:rsidR="00C00650" w:rsidRPr="006406ED" w:rsidRDefault="00C00650">
      <w:pPr>
        <w:tabs>
          <w:tab w:val="left" w:pos="1087"/>
        </w:tabs>
        <w:spacing w:before="50" w:line="274" w:lineRule="exact"/>
        <w:ind w:left="7" w:right="22" w:firstLine="702"/>
        <w:jc w:val="both"/>
        <w:rPr>
          <w:sz w:val="26"/>
          <w:szCs w:val="26"/>
        </w:rPr>
      </w:pPr>
      <w:r w:rsidRPr="006406ED">
        <w:rPr>
          <w:sz w:val="26"/>
          <w:szCs w:val="26"/>
        </w:rPr>
        <w:t>- по вопросам, возникающим в процессе исполнения должностных обязанностей, установленных в разделе 3 настоящего должностного регламента;</w:t>
      </w:r>
    </w:p>
    <w:p w:rsidR="00C00650" w:rsidRPr="006406ED" w:rsidRDefault="00C00650">
      <w:pPr>
        <w:tabs>
          <w:tab w:val="left" w:pos="1087"/>
        </w:tabs>
        <w:spacing w:before="50" w:line="274" w:lineRule="exact"/>
        <w:ind w:left="7" w:right="22" w:firstLine="702"/>
        <w:jc w:val="both"/>
        <w:rPr>
          <w:sz w:val="26"/>
          <w:szCs w:val="26"/>
        </w:rPr>
      </w:pPr>
      <w:r w:rsidRPr="006406ED">
        <w:rPr>
          <w:sz w:val="26"/>
          <w:szCs w:val="26"/>
        </w:rPr>
        <w:t>- обеспечения сохранности сведений, составляющих налоговую и иную охраняемую законом тайну, в соответствии с Налоговым кодексом Российской Федерации, федеральными законами и иными нормативными правовыми актами;</w:t>
      </w:r>
    </w:p>
    <w:p w:rsidR="00C00650" w:rsidRPr="006406ED" w:rsidRDefault="00C00650">
      <w:pPr>
        <w:spacing w:line="264" w:lineRule="auto"/>
        <w:ind w:left="7" w:firstLine="702"/>
        <w:jc w:val="both"/>
        <w:rPr>
          <w:sz w:val="26"/>
          <w:szCs w:val="26"/>
        </w:rPr>
      </w:pPr>
      <w:r w:rsidRPr="006406ED">
        <w:rPr>
          <w:sz w:val="26"/>
          <w:szCs w:val="26"/>
        </w:rPr>
        <w:t>- иным вопросам.</w:t>
      </w:r>
    </w:p>
    <w:p w:rsidR="00C00650" w:rsidRPr="006406ED" w:rsidRDefault="00C00650">
      <w:pPr>
        <w:ind w:left="7" w:firstLine="702"/>
        <w:jc w:val="both"/>
        <w:rPr>
          <w:sz w:val="26"/>
          <w:szCs w:val="26"/>
        </w:rPr>
      </w:pPr>
      <w:r w:rsidRPr="006406ED">
        <w:rPr>
          <w:sz w:val="26"/>
          <w:szCs w:val="26"/>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C00650" w:rsidRPr="006406ED" w:rsidRDefault="00C00650">
      <w:pPr>
        <w:ind w:left="7" w:firstLine="702"/>
        <w:jc w:val="both"/>
        <w:rPr>
          <w:sz w:val="26"/>
          <w:szCs w:val="26"/>
        </w:rPr>
      </w:pPr>
      <w:r w:rsidRPr="006406ED">
        <w:rPr>
          <w:sz w:val="26"/>
          <w:szCs w:val="26"/>
        </w:rPr>
        <w:t>- выбора оперативной технологии деятельности;</w:t>
      </w:r>
    </w:p>
    <w:p w:rsidR="00C00650" w:rsidRPr="006406ED" w:rsidRDefault="00C00650">
      <w:pPr>
        <w:spacing w:line="264" w:lineRule="auto"/>
        <w:ind w:left="7" w:firstLine="702"/>
        <w:jc w:val="both"/>
        <w:rPr>
          <w:sz w:val="26"/>
          <w:szCs w:val="26"/>
        </w:rPr>
      </w:pPr>
      <w:r w:rsidRPr="006406ED">
        <w:rPr>
          <w:sz w:val="26"/>
          <w:szCs w:val="26"/>
        </w:rPr>
        <w:t>- составления обоснованных документов, обращений, запросов в сторонние организации, отделы Инспекции, Управление.</w:t>
      </w:r>
    </w:p>
    <w:p w:rsidR="00C00650" w:rsidRPr="006406ED" w:rsidRDefault="00C00650">
      <w:pPr>
        <w:tabs>
          <w:tab w:val="left" w:pos="612"/>
        </w:tabs>
        <w:ind w:left="215"/>
        <w:jc w:val="center"/>
        <w:rPr>
          <w:b/>
          <w:spacing w:val="-3"/>
          <w:sz w:val="26"/>
          <w:szCs w:val="26"/>
        </w:rPr>
      </w:pPr>
    </w:p>
    <w:p w:rsidR="00C00650" w:rsidRPr="006406ED" w:rsidRDefault="00C00650">
      <w:pPr>
        <w:tabs>
          <w:tab w:val="left" w:pos="612"/>
        </w:tabs>
        <w:ind w:left="215"/>
        <w:jc w:val="center"/>
        <w:rPr>
          <w:b/>
          <w:spacing w:val="-2"/>
          <w:sz w:val="26"/>
          <w:szCs w:val="26"/>
        </w:rPr>
      </w:pPr>
      <w:r w:rsidRPr="006406ED">
        <w:rPr>
          <w:b/>
          <w:spacing w:val="-3"/>
          <w:sz w:val="26"/>
          <w:szCs w:val="26"/>
        </w:rPr>
        <w:t>V.</w:t>
      </w:r>
      <w:r w:rsidRPr="006406ED">
        <w:rPr>
          <w:b/>
          <w:sz w:val="26"/>
          <w:szCs w:val="26"/>
        </w:rPr>
        <w:tab/>
      </w:r>
      <w:r w:rsidRPr="006406ED">
        <w:rPr>
          <w:b/>
          <w:spacing w:val="-2"/>
          <w:sz w:val="26"/>
          <w:szCs w:val="26"/>
        </w:rPr>
        <w:t>Перечень вопросов, по которым старший государственный налоговый инспектор вправе или обязан участвовать при подготовке проектов</w:t>
      </w:r>
    </w:p>
    <w:p w:rsidR="00C00650" w:rsidRPr="006406ED" w:rsidRDefault="00C00650">
      <w:pPr>
        <w:tabs>
          <w:tab w:val="left" w:pos="612"/>
        </w:tabs>
        <w:ind w:left="215"/>
        <w:jc w:val="center"/>
        <w:rPr>
          <w:b/>
          <w:spacing w:val="-1"/>
          <w:sz w:val="26"/>
          <w:szCs w:val="26"/>
        </w:rPr>
      </w:pPr>
      <w:r w:rsidRPr="006406ED">
        <w:rPr>
          <w:b/>
          <w:spacing w:val="-2"/>
          <w:sz w:val="26"/>
          <w:szCs w:val="26"/>
        </w:rPr>
        <w:t xml:space="preserve">нормативных правовых актов и (или) </w:t>
      </w:r>
      <w:r w:rsidRPr="006406ED">
        <w:rPr>
          <w:b/>
          <w:spacing w:val="-1"/>
          <w:sz w:val="26"/>
          <w:szCs w:val="26"/>
        </w:rPr>
        <w:t>проектов</w:t>
      </w:r>
    </w:p>
    <w:p w:rsidR="00C00650" w:rsidRPr="006406ED" w:rsidRDefault="00C00650">
      <w:pPr>
        <w:tabs>
          <w:tab w:val="left" w:pos="612"/>
        </w:tabs>
        <w:ind w:left="215"/>
        <w:jc w:val="center"/>
        <w:rPr>
          <w:b/>
          <w:spacing w:val="-1"/>
          <w:sz w:val="26"/>
          <w:szCs w:val="26"/>
        </w:rPr>
      </w:pPr>
      <w:r w:rsidRPr="006406ED">
        <w:rPr>
          <w:b/>
          <w:spacing w:val="-1"/>
          <w:sz w:val="26"/>
          <w:szCs w:val="26"/>
        </w:rPr>
        <w:t>управленческих и иных решений</w:t>
      </w:r>
    </w:p>
    <w:p w:rsidR="00C00650" w:rsidRPr="006406ED" w:rsidRDefault="00C00650">
      <w:pPr>
        <w:tabs>
          <w:tab w:val="left" w:pos="922"/>
        </w:tabs>
        <w:spacing w:line="317" w:lineRule="exact"/>
        <w:ind w:firstLine="540"/>
        <w:jc w:val="both"/>
        <w:rPr>
          <w:spacing w:val="-9"/>
          <w:sz w:val="26"/>
          <w:szCs w:val="26"/>
        </w:rPr>
      </w:pPr>
    </w:p>
    <w:p w:rsidR="00C00650" w:rsidRPr="006406ED" w:rsidRDefault="00C00650">
      <w:pPr>
        <w:tabs>
          <w:tab w:val="left" w:pos="922"/>
        </w:tabs>
        <w:spacing w:line="317" w:lineRule="exact"/>
        <w:ind w:firstLine="540"/>
        <w:jc w:val="both"/>
        <w:rPr>
          <w:sz w:val="26"/>
          <w:szCs w:val="26"/>
        </w:rPr>
      </w:pPr>
      <w:r w:rsidRPr="006406ED">
        <w:rPr>
          <w:spacing w:val="-9"/>
          <w:sz w:val="26"/>
          <w:szCs w:val="26"/>
        </w:rPr>
        <w:t>14.</w:t>
      </w:r>
      <w:r w:rsidRPr="006406ED">
        <w:rPr>
          <w:sz w:val="26"/>
          <w:szCs w:val="26"/>
        </w:rPr>
        <w:tab/>
        <w:t>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C00650" w:rsidRPr="006406ED" w:rsidRDefault="00C00650">
      <w:pPr>
        <w:tabs>
          <w:tab w:val="left" w:pos="922"/>
        </w:tabs>
        <w:spacing w:line="317" w:lineRule="exact"/>
        <w:ind w:firstLine="540"/>
        <w:jc w:val="both"/>
        <w:rPr>
          <w:sz w:val="26"/>
          <w:szCs w:val="26"/>
        </w:rPr>
      </w:pPr>
      <w:r w:rsidRPr="006406ED">
        <w:rPr>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другого обеспечения подготовки соответствующих документов по вопросам:</w:t>
      </w:r>
    </w:p>
    <w:p w:rsidR="00C00650" w:rsidRPr="006406ED" w:rsidRDefault="00C00650">
      <w:pPr>
        <w:tabs>
          <w:tab w:val="left" w:pos="922"/>
        </w:tabs>
        <w:spacing w:line="317" w:lineRule="exact"/>
        <w:ind w:firstLine="540"/>
        <w:jc w:val="both"/>
        <w:rPr>
          <w:sz w:val="26"/>
          <w:szCs w:val="26"/>
        </w:rPr>
      </w:pPr>
      <w:r w:rsidRPr="006406ED">
        <w:rPr>
          <w:sz w:val="26"/>
          <w:szCs w:val="26"/>
        </w:rPr>
        <w:t>- подготовки проектов решений (постановлений) о привлечении к налоговой предприятий, учреждений, организаций, их должностных лиц и граждан при установлении фактов нарушения ими законодательства о налогах и сборах и других обязательных платежах в бюджет;</w:t>
      </w:r>
    </w:p>
    <w:p w:rsidR="00C00650" w:rsidRPr="006406ED" w:rsidRDefault="00C00650">
      <w:pPr>
        <w:tabs>
          <w:tab w:val="left" w:pos="922"/>
        </w:tabs>
        <w:spacing w:line="317" w:lineRule="exact"/>
        <w:ind w:firstLine="540"/>
        <w:jc w:val="both"/>
        <w:rPr>
          <w:sz w:val="26"/>
          <w:szCs w:val="26"/>
        </w:rPr>
      </w:pPr>
      <w:r w:rsidRPr="006406ED">
        <w:rPr>
          <w:sz w:val="26"/>
          <w:szCs w:val="26"/>
        </w:rPr>
        <w:t>- организации работы Отдела по осуществлению контроля за соблюдением законодательства по налогам и сборам;</w:t>
      </w:r>
    </w:p>
    <w:p w:rsidR="00C00650" w:rsidRPr="006406ED" w:rsidRDefault="00C00650">
      <w:pPr>
        <w:tabs>
          <w:tab w:val="left" w:pos="922"/>
        </w:tabs>
        <w:spacing w:line="317" w:lineRule="exact"/>
        <w:ind w:firstLine="540"/>
        <w:jc w:val="both"/>
        <w:rPr>
          <w:sz w:val="26"/>
          <w:szCs w:val="26"/>
        </w:rPr>
      </w:pPr>
      <w:r w:rsidRPr="006406ED">
        <w:rPr>
          <w:sz w:val="26"/>
          <w:szCs w:val="26"/>
        </w:rPr>
        <w:t>- организации и осуществления контроля за исполнением обязанностей по уплате налогов и сборов.</w:t>
      </w:r>
    </w:p>
    <w:p w:rsidR="00C00650" w:rsidRPr="006406ED" w:rsidRDefault="00C00650">
      <w:pPr>
        <w:tabs>
          <w:tab w:val="left" w:pos="1058"/>
        </w:tabs>
        <w:spacing w:line="324" w:lineRule="exact"/>
        <w:ind w:right="14" w:firstLine="569"/>
        <w:jc w:val="both"/>
        <w:rPr>
          <w:sz w:val="26"/>
          <w:szCs w:val="26"/>
        </w:rPr>
      </w:pPr>
      <w:r w:rsidRPr="006406ED">
        <w:rPr>
          <w:spacing w:val="-15"/>
          <w:sz w:val="26"/>
          <w:szCs w:val="26"/>
        </w:rPr>
        <w:t>15.</w:t>
      </w:r>
      <w:r w:rsidRPr="006406ED">
        <w:rPr>
          <w:sz w:val="26"/>
          <w:szCs w:val="26"/>
        </w:rPr>
        <w:tab/>
        <w:t>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C00650" w:rsidRPr="006406ED" w:rsidRDefault="00C00650">
      <w:pPr>
        <w:spacing w:line="317" w:lineRule="exact"/>
        <w:ind w:left="547" w:right="3283"/>
        <w:rPr>
          <w:sz w:val="26"/>
          <w:szCs w:val="26"/>
        </w:rPr>
      </w:pPr>
      <w:r w:rsidRPr="006406ED">
        <w:rPr>
          <w:sz w:val="26"/>
          <w:szCs w:val="26"/>
        </w:rPr>
        <w:t>- положения об Отделе;</w:t>
      </w:r>
    </w:p>
    <w:p w:rsidR="00C00650" w:rsidRPr="006406ED" w:rsidRDefault="00C00650">
      <w:pPr>
        <w:spacing w:line="317" w:lineRule="exact"/>
        <w:ind w:left="547" w:right="3283"/>
        <w:rPr>
          <w:sz w:val="26"/>
          <w:szCs w:val="26"/>
        </w:rPr>
      </w:pPr>
      <w:r w:rsidRPr="006406ED">
        <w:rPr>
          <w:sz w:val="26"/>
          <w:szCs w:val="26"/>
        </w:rPr>
        <w:t>- г</w:t>
      </w:r>
      <w:r w:rsidRPr="006406ED">
        <w:rPr>
          <w:spacing w:val="-3"/>
          <w:sz w:val="26"/>
          <w:szCs w:val="26"/>
        </w:rPr>
        <w:t>рафика отпусков гражданских служащих отдела;</w:t>
      </w:r>
    </w:p>
    <w:p w:rsidR="00C00650" w:rsidRPr="006406ED" w:rsidRDefault="00C00650">
      <w:pPr>
        <w:spacing w:line="331" w:lineRule="exact"/>
        <w:ind w:left="7" w:right="7" w:firstLine="540"/>
        <w:jc w:val="both"/>
        <w:rPr>
          <w:sz w:val="26"/>
          <w:szCs w:val="26"/>
        </w:rPr>
      </w:pPr>
      <w:r w:rsidRPr="006406ED">
        <w:rPr>
          <w:sz w:val="26"/>
          <w:szCs w:val="26"/>
        </w:rPr>
        <w:t>- иных актов по поручению непосредственного руководителя и руководства Инспекции.</w:t>
      </w:r>
    </w:p>
    <w:p w:rsidR="00C00650" w:rsidRPr="006406ED" w:rsidRDefault="00C00650">
      <w:pPr>
        <w:ind w:left="799" w:hanging="663"/>
        <w:jc w:val="center"/>
        <w:rPr>
          <w:b/>
          <w:spacing w:val="-2"/>
          <w:sz w:val="26"/>
          <w:szCs w:val="26"/>
        </w:rPr>
      </w:pPr>
      <w:r w:rsidRPr="006406ED">
        <w:rPr>
          <w:b/>
          <w:spacing w:val="-2"/>
          <w:sz w:val="26"/>
          <w:szCs w:val="26"/>
        </w:rPr>
        <w:t xml:space="preserve">VI. Сроки и процедуры подготовки, рассмотрения </w:t>
      </w:r>
    </w:p>
    <w:p w:rsidR="00C00650" w:rsidRPr="006406ED" w:rsidRDefault="00C00650">
      <w:pPr>
        <w:ind w:left="799" w:hanging="663"/>
        <w:jc w:val="center"/>
        <w:rPr>
          <w:b/>
          <w:spacing w:val="-1"/>
          <w:sz w:val="26"/>
          <w:szCs w:val="26"/>
        </w:rPr>
      </w:pPr>
      <w:r w:rsidRPr="006406ED">
        <w:rPr>
          <w:b/>
          <w:spacing w:val="-2"/>
          <w:sz w:val="26"/>
          <w:szCs w:val="26"/>
        </w:rPr>
        <w:t xml:space="preserve">проектов управленческих и </w:t>
      </w:r>
      <w:r w:rsidRPr="006406ED">
        <w:rPr>
          <w:b/>
          <w:spacing w:val="-1"/>
          <w:sz w:val="26"/>
          <w:szCs w:val="26"/>
        </w:rPr>
        <w:t>иных решений, порядок</w:t>
      </w:r>
    </w:p>
    <w:p w:rsidR="00C00650" w:rsidRPr="006406ED" w:rsidRDefault="00C00650">
      <w:pPr>
        <w:ind w:left="799" w:hanging="663"/>
        <w:jc w:val="center"/>
        <w:rPr>
          <w:sz w:val="26"/>
          <w:szCs w:val="26"/>
        </w:rPr>
      </w:pPr>
      <w:r w:rsidRPr="006406ED">
        <w:rPr>
          <w:b/>
          <w:spacing w:val="-1"/>
          <w:sz w:val="26"/>
          <w:szCs w:val="26"/>
        </w:rPr>
        <w:t>согласования и принятия данных решений</w:t>
      </w:r>
    </w:p>
    <w:p w:rsidR="00C00650" w:rsidRDefault="00C00650" w:rsidP="00C04612">
      <w:pPr>
        <w:tabs>
          <w:tab w:val="left" w:pos="1058"/>
        </w:tabs>
        <w:ind w:right="6" w:firstLine="567"/>
        <w:jc w:val="both"/>
        <w:rPr>
          <w:spacing w:val="-15"/>
          <w:sz w:val="26"/>
          <w:szCs w:val="26"/>
        </w:rPr>
      </w:pPr>
    </w:p>
    <w:p w:rsidR="00C00650" w:rsidRPr="006406ED" w:rsidRDefault="00C00650" w:rsidP="00C04612">
      <w:pPr>
        <w:tabs>
          <w:tab w:val="left" w:pos="1058"/>
        </w:tabs>
        <w:ind w:right="6" w:firstLine="567"/>
        <w:jc w:val="both"/>
        <w:rPr>
          <w:sz w:val="26"/>
          <w:szCs w:val="26"/>
        </w:rPr>
      </w:pPr>
      <w:r w:rsidRPr="006406ED">
        <w:rPr>
          <w:spacing w:val="-15"/>
          <w:sz w:val="26"/>
          <w:szCs w:val="26"/>
        </w:rPr>
        <w:t>16.</w:t>
      </w:r>
      <w:r w:rsidRPr="006406ED">
        <w:rPr>
          <w:sz w:val="26"/>
          <w:szCs w:val="26"/>
        </w:rPr>
        <w:tab/>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в пределах функциональной компетенции.</w:t>
      </w:r>
    </w:p>
    <w:p w:rsidR="00C00650" w:rsidRPr="006406ED" w:rsidRDefault="00C00650">
      <w:pPr>
        <w:spacing w:before="324"/>
        <w:ind w:right="29"/>
        <w:jc w:val="center"/>
        <w:rPr>
          <w:sz w:val="26"/>
          <w:szCs w:val="26"/>
        </w:rPr>
      </w:pPr>
      <w:r w:rsidRPr="006406ED">
        <w:rPr>
          <w:b/>
          <w:spacing w:val="-1"/>
          <w:sz w:val="26"/>
          <w:szCs w:val="26"/>
        </w:rPr>
        <w:t>VII. Порядок служебного взаимодействия</w:t>
      </w:r>
    </w:p>
    <w:p w:rsidR="00C00650" w:rsidRPr="006406ED" w:rsidRDefault="00C00650">
      <w:pPr>
        <w:tabs>
          <w:tab w:val="left" w:pos="986"/>
        </w:tabs>
        <w:spacing w:before="302"/>
        <w:ind w:left="6" w:firstLine="703"/>
        <w:jc w:val="both"/>
        <w:rPr>
          <w:sz w:val="26"/>
          <w:szCs w:val="26"/>
        </w:rPr>
      </w:pPr>
      <w:r w:rsidRPr="006406ED">
        <w:rPr>
          <w:spacing w:val="-15"/>
          <w:sz w:val="26"/>
          <w:szCs w:val="26"/>
        </w:rPr>
        <w:t xml:space="preserve">17. </w:t>
      </w:r>
      <w:r w:rsidRPr="006406ED">
        <w:rPr>
          <w:sz w:val="26"/>
          <w:szCs w:val="26"/>
        </w:rPr>
        <w:t xml:space="preserve">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w:t>
      </w:r>
      <w:r w:rsidRPr="006406ED">
        <w:rPr>
          <w:spacing w:val="-1"/>
          <w:sz w:val="26"/>
          <w:szCs w:val="26"/>
        </w:rPr>
        <w:t>служащих» (Собрание   законодательства Российской Федерации, 2002, № 33,</w:t>
      </w:r>
      <w:r w:rsidRPr="006406ED">
        <w:rPr>
          <w:sz w:val="26"/>
          <w:szCs w:val="26"/>
        </w:rPr>
        <w:t xml:space="preserve"> ст. 3196; 2007, № 13, ст. 1531; 2009, № 29, ст. 3658), и требований к служебному поведению, установленных статьей 18 Федерального закона от 27.07.2004 </w:t>
      </w:r>
      <w:r w:rsidRPr="006406ED">
        <w:rPr>
          <w:spacing w:val="-1"/>
          <w:sz w:val="26"/>
          <w:szCs w:val="26"/>
        </w:rPr>
        <w:t xml:space="preserve">№ 79-ФЗ «О государственной гражданской службе Российской Федерации», а также </w:t>
      </w:r>
      <w:r w:rsidRPr="006406ED">
        <w:rPr>
          <w:sz w:val="26"/>
          <w:szCs w:val="26"/>
        </w:rPr>
        <w:t>в соответствии с иными нормативными правовыми актами Российской Федерации и приказами (распоряжениями) ФНС России.</w:t>
      </w:r>
    </w:p>
    <w:p w:rsidR="00C00650" w:rsidRPr="006406ED" w:rsidRDefault="00C00650">
      <w:pPr>
        <w:ind w:left="7"/>
        <w:jc w:val="center"/>
        <w:rPr>
          <w:b/>
          <w:spacing w:val="-1"/>
          <w:sz w:val="26"/>
          <w:szCs w:val="26"/>
        </w:rPr>
      </w:pPr>
    </w:p>
    <w:p w:rsidR="00C00650" w:rsidRPr="006406ED" w:rsidRDefault="00C00650">
      <w:pPr>
        <w:ind w:left="7"/>
        <w:jc w:val="center"/>
        <w:rPr>
          <w:b/>
          <w:spacing w:val="-1"/>
          <w:sz w:val="26"/>
          <w:szCs w:val="26"/>
        </w:rPr>
      </w:pPr>
      <w:r w:rsidRPr="006406ED">
        <w:rPr>
          <w:b/>
          <w:spacing w:val="-1"/>
          <w:sz w:val="26"/>
          <w:szCs w:val="26"/>
        </w:rPr>
        <w:t xml:space="preserve">VIII. Перечень государственных услуг, оказываемых </w:t>
      </w:r>
    </w:p>
    <w:p w:rsidR="00C00650" w:rsidRPr="006406ED" w:rsidRDefault="00C00650">
      <w:pPr>
        <w:ind w:left="7"/>
        <w:jc w:val="center"/>
        <w:rPr>
          <w:b/>
          <w:spacing w:val="-1"/>
          <w:sz w:val="26"/>
          <w:szCs w:val="26"/>
        </w:rPr>
      </w:pPr>
      <w:r w:rsidRPr="006406ED">
        <w:rPr>
          <w:b/>
          <w:spacing w:val="-1"/>
          <w:sz w:val="26"/>
          <w:szCs w:val="26"/>
        </w:rPr>
        <w:t>гражданам и организациям в соответствии с административным</w:t>
      </w:r>
    </w:p>
    <w:p w:rsidR="00C00650" w:rsidRDefault="00C00650">
      <w:pPr>
        <w:ind w:left="7"/>
        <w:jc w:val="center"/>
        <w:rPr>
          <w:b/>
          <w:spacing w:val="-1"/>
          <w:sz w:val="26"/>
          <w:szCs w:val="26"/>
        </w:rPr>
      </w:pPr>
      <w:r w:rsidRPr="006406ED">
        <w:rPr>
          <w:b/>
          <w:spacing w:val="-1"/>
          <w:sz w:val="26"/>
          <w:szCs w:val="26"/>
        </w:rPr>
        <w:t>регламентом Федеральной налоговой службы</w:t>
      </w:r>
    </w:p>
    <w:p w:rsidR="00C00650" w:rsidRPr="006406ED" w:rsidRDefault="00C00650">
      <w:pPr>
        <w:ind w:left="7"/>
        <w:jc w:val="center"/>
        <w:rPr>
          <w:sz w:val="26"/>
          <w:szCs w:val="26"/>
        </w:rPr>
      </w:pPr>
    </w:p>
    <w:p w:rsidR="00C00650" w:rsidRPr="006406ED" w:rsidRDefault="00C00650" w:rsidP="00F5555E">
      <w:pPr>
        <w:tabs>
          <w:tab w:val="left" w:pos="1174"/>
        </w:tabs>
        <w:spacing w:line="317" w:lineRule="exact"/>
        <w:ind w:left="22" w:right="29" w:firstLine="749"/>
        <w:jc w:val="both"/>
        <w:rPr>
          <w:sz w:val="26"/>
          <w:szCs w:val="26"/>
        </w:rPr>
      </w:pPr>
      <w:r w:rsidRPr="006406ED">
        <w:rPr>
          <w:sz w:val="26"/>
          <w:szCs w:val="26"/>
        </w:rPr>
        <w:t>18. 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обеспечение оказания следующих видов государственных услуг, осуществляемых Инспекцией:</w:t>
      </w:r>
    </w:p>
    <w:p w:rsidR="00C00650" w:rsidRPr="006406ED" w:rsidRDefault="00C00650" w:rsidP="00F5555E">
      <w:pPr>
        <w:spacing w:line="317" w:lineRule="exact"/>
        <w:ind w:left="36" w:firstLine="713"/>
        <w:jc w:val="both"/>
        <w:rPr>
          <w:sz w:val="26"/>
          <w:szCs w:val="26"/>
        </w:rPr>
      </w:pPr>
      <w:r w:rsidRPr="006406ED">
        <w:rPr>
          <w:sz w:val="26"/>
          <w:szCs w:val="26"/>
        </w:rPr>
        <w:t>- бесплатное информирование (в том числе в письменной форме) налогоплательщиков, плательщиков сборов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полномочиях налоговых органов и их должностных лиц, а также по приему налоговых деклараций (расчетов);</w:t>
      </w:r>
    </w:p>
    <w:p w:rsidR="00C00650" w:rsidRPr="006406ED" w:rsidRDefault="00C00650" w:rsidP="00F5555E">
      <w:pPr>
        <w:pStyle w:val="NormalWeb"/>
        <w:spacing w:beforeAutospacing="0" w:afterAutospacing="0"/>
        <w:ind w:left="36" w:firstLine="713"/>
        <w:jc w:val="both"/>
        <w:rPr>
          <w:sz w:val="26"/>
          <w:szCs w:val="26"/>
        </w:rPr>
      </w:pPr>
      <w:r w:rsidRPr="006406ED">
        <w:rPr>
          <w:sz w:val="26"/>
          <w:szCs w:val="26"/>
        </w:rPr>
        <w:t>- обеспечение своевременного и полного рассмотрения устных и письменных обращений, принятию по ним решений и направлению заявителям ответов в установленный законодательством Российской Федерации срок;</w:t>
      </w:r>
    </w:p>
    <w:p w:rsidR="00C00650" w:rsidRPr="006406ED" w:rsidRDefault="00C00650" w:rsidP="00F5555E">
      <w:pPr>
        <w:spacing w:line="317" w:lineRule="exact"/>
        <w:ind w:left="36" w:firstLine="713"/>
        <w:jc w:val="both"/>
        <w:rPr>
          <w:sz w:val="26"/>
          <w:szCs w:val="26"/>
        </w:rPr>
      </w:pPr>
      <w:r w:rsidRPr="006406ED">
        <w:rPr>
          <w:sz w:val="26"/>
          <w:szCs w:val="26"/>
        </w:rPr>
        <w:t>- государственная функция по осуществлению контроля и надзора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и сборов, а в случаях, предусмотренных законодательством Российской Федерации, за правильностью исчисления, полнотой и своевременностью уплаты (перечисления) в бюджетную систему Российской Федерации иных обязательных платежей;</w:t>
      </w:r>
    </w:p>
    <w:p w:rsidR="00C00650" w:rsidRPr="006406ED" w:rsidRDefault="00C00650" w:rsidP="00F5555E">
      <w:pPr>
        <w:ind w:left="36" w:firstLine="713"/>
        <w:jc w:val="both"/>
        <w:rPr>
          <w:sz w:val="26"/>
          <w:szCs w:val="26"/>
        </w:rPr>
      </w:pPr>
      <w:r w:rsidRPr="006406ED">
        <w:rPr>
          <w:sz w:val="26"/>
          <w:szCs w:val="26"/>
        </w:rPr>
        <w:t>- иных услуг.</w:t>
      </w:r>
    </w:p>
    <w:p w:rsidR="00C00650" w:rsidRPr="006406ED" w:rsidRDefault="00C00650">
      <w:pPr>
        <w:ind w:left="36" w:firstLine="713"/>
        <w:jc w:val="both"/>
        <w:rPr>
          <w:sz w:val="26"/>
          <w:szCs w:val="26"/>
        </w:rPr>
      </w:pPr>
    </w:p>
    <w:p w:rsidR="00C00650" w:rsidRPr="006406ED" w:rsidRDefault="00C00650">
      <w:pPr>
        <w:ind w:left="1814" w:right="1822"/>
        <w:jc w:val="center"/>
        <w:rPr>
          <w:b/>
          <w:spacing w:val="-1"/>
          <w:sz w:val="26"/>
          <w:szCs w:val="26"/>
        </w:rPr>
      </w:pPr>
      <w:r w:rsidRPr="006406ED">
        <w:rPr>
          <w:b/>
          <w:spacing w:val="-2"/>
          <w:sz w:val="26"/>
          <w:szCs w:val="26"/>
        </w:rPr>
        <w:t xml:space="preserve">IX. Показатели эффективности и результативности </w:t>
      </w:r>
      <w:r w:rsidRPr="006406ED">
        <w:rPr>
          <w:b/>
          <w:spacing w:val="-1"/>
          <w:sz w:val="26"/>
          <w:szCs w:val="26"/>
        </w:rPr>
        <w:t>профессиональной служебной деятельности</w:t>
      </w:r>
    </w:p>
    <w:p w:rsidR="00C00650" w:rsidRPr="006406ED" w:rsidRDefault="00C00650">
      <w:pPr>
        <w:ind w:left="1814" w:right="1822"/>
        <w:jc w:val="center"/>
        <w:rPr>
          <w:b/>
          <w:spacing w:val="-1"/>
          <w:sz w:val="26"/>
          <w:szCs w:val="26"/>
        </w:rPr>
      </w:pPr>
    </w:p>
    <w:p w:rsidR="00C00650" w:rsidRPr="006406ED" w:rsidRDefault="00C00650">
      <w:pPr>
        <w:tabs>
          <w:tab w:val="left" w:pos="1015"/>
        </w:tabs>
        <w:ind w:firstLine="709"/>
        <w:jc w:val="both"/>
        <w:rPr>
          <w:sz w:val="26"/>
          <w:szCs w:val="26"/>
        </w:rPr>
      </w:pPr>
      <w:r w:rsidRPr="006406ED">
        <w:rPr>
          <w:spacing w:val="-15"/>
          <w:sz w:val="26"/>
          <w:szCs w:val="26"/>
        </w:rPr>
        <w:t>19.</w:t>
      </w:r>
      <w:r w:rsidRPr="006406ED">
        <w:rPr>
          <w:sz w:val="26"/>
          <w:szCs w:val="26"/>
        </w:rPr>
        <w:tab/>
        <w:t xml:space="preserve"> Эффективность и результативность профессиональной служебной деятельности старший государственного налогового инспектора оценивается по следующим показателям:</w:t>
      </w:r>
    </w:p>
    <w:p w:rsidR="00C00650" w:rsidRPr="006406ED" w:rsidRDefault="00C00650">
      <w:pPr>
        <w:tabs>
          <w:tab w:val="left" w:pos="1015"/>
        </w:tabs>
        <w:spacing w:line="317" w:lineRule="exact"/>
        <w:ind w:firstLine="709"/>
        <w:jc w:val="both"/>
        <w:rPr>
          <w:sz w:val="26"/>
          <w:szCs w:val="26"/>
        </w:rPr>
      </w:pPr>
      <w:r w:rsidRPr="006406ED">
        <w:rPr>
          <w:sz w:val="26"/>
          <w:szCs w:val="26"/>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0650" w:rsidRPr="006406ED" w:rsidRDefault="00C00650">
      <w:pPr>
        <w:tabs>
          <w:tab w:val="left" w:pos="1015"/>
        </w:tabs>
        <w:spacing w:line="317" w:lineRule="exact"/>
        <w:ind w:firstLine="709"/>
        <w:jc w:val="both"/>
        <w:rPr>
          <w:sz w:val="26"/>
          <w:szCs w:val="26"/>
        </w:rPr>
      </w:pPr>
      <w:r w:rsidRPr="006406ED">
        <w:rPr>
          <w:sz w:val="26"/>
          <w:szCs w:val="26"/>
        </w:rPr>
        <w:t>- своевременности и оперативности выполнения поручений;</w:t>
      </w:r>
    </w:p>
    <w:p w:rsidR="00C00650" w:rsidRPr="006406ED" w:rsidRDefault="00C00650">
      <w:pPr>
        <w:tabs>
          <w:tab w:val="left" w:pos="1015"/>
        </w:tabs>
        <w:spacing w:line="317" w:lineRule="exact"/>
        <w:ind w:firstLine="709"/>
        <w:jc w:val="both"/>
        <w:rPr>
          <w:sz w:val="26"/>
          <w:szCs w:val="26"/>
        </w:rPr>
      </w:pPr>
      <w:r w:rsidRPr="006406ED">
        <w:rPr>
          <w:sz w:val="26"/>
          <w:szCs w:val="26"/>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0650" w:rsidRPr="006406ED" w:rsidRDefault="00C00650">
      <w:pPr>
        <w:tabs>
          <w:tab w:val="left" w:pos="1015"/>
        </w:tabs>
        <w:spacing w:line="317" w:lineRule="exact"/>
        <w:ind w:firstLine="709"/>
        <w:jc w:val="both"/>
        <w:rPr>
          <w:sz w:val="26"/>
          <w:szCs w:val="26"/>
        </w:rPr>
      </w:pPr>
      <w:r w:rsidRPr="006406ED">
        <w:rPr>
          <w:sz w:val="26"/>
          <w:szCs w:val="26"/>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0650" w:rsidRPr="006406ED" w:rsidRDefault="00C00650">
      <w:pPr>
        <w:tabs>
          <w:tab w:val="left" w:pos="1015"/>
        </w:tabs>
        <w:spacing w:line="317" w:lineRule="exact"/>
        <w:ind w:firstLine="709"/>
        <w:jc w:val="both"/>
        <w:rPr>
          <w:sz w:val="26"/>
          <w:szCs w:val="26"/>
        </w:rPr>
      </w:pPr>
      <w:r w:rsidRPr="006406ED">
        <w:rPr>
          <w:sz w:val="26"/>
          <w:szCs w:val="26"/>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0650" w:rsidRPr="006406ED" w:rsidRDefault="00C00650">
      <w:pPr>
        <w:tabs>
          <w:tab w:val="left" w:pos="1015"/>
        </w:tabs>
        <w:spacing w:line="317" w:lineRule="exact"/>
        <w:ind w:firstLine="709"/>
        <w:jc w:val="both"/>
        <w:rPr>
          <w:sz w:val="26"/>
          <w:szCs w:val="26"/>
        </w:rPr>
      </w:pPr>
      <w:r w:rsidRPr="006406ED">
        <w:rPr>
          <w:sz w:val="26"/>
          <w:szCs w:val="26"/>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0650" w:rsidRPr="006406ED" w:rsidRDefault="00C00650">
      <w:pPr>
        <w:tabs>
          <w:tab w:val="left" w:pos="1015"/>
        </w:tabs>
        <w:spacing w:line="317" w:lineRule="exact"/>
        <w:ind w:firstLine="709"/>
        <w:jc w:val="both"/>
        <w:rPr>
          <w:sz w:val="26"/>
          <w:szCs w:val="26"/>
        </w:rPr>
      </w:pPr>
      <w:r w:rsidRPr="006406ED">
        <w:rPr>
          <w:sz w:val="26"/>
          <w:szCs w:val="26"/>
        </w:rPr>
        <w:t>- осознанию ответственности за последствия своих действий, принимаемых решений.</w:t>
      </w:r>
    </w:p>
    <w:p w:rsidR="00C00650" w:rsidRPr="006406ED" w:rsidRDefault="00C00650">
      <w:pPr>
        <w:ind w:firstLine="709"/>
        <w:jc w:val="both"/>
        <w:rPr>
          <w:sz w:val="26"/>
          <w:szCs w:val="26"/>
        </w:rPr>
      </w:pPr>
    </w:p>
    <w:p w:rsidR="00C00650" w:rsidRPr="006406ED" w:rsidRDefault="00C00650">
      <w:pPr>
        <w:tabs>
          <w:tab w:val="left" w:pos="1015"/>
        </w:tabs>
        <w:spacing w:line="317" w:lineRule="exact"/>
        <w:ind w:firstLine="709"/>
        <w:jc w:val="both"/>
        <w:rPr>
          <w:sz w:val="26"/>
          <w:szCs w:val="26"/>
        </w:rPr>
      </w:pPr>
    </w:p>
    <w:p w:rsidR="00C00650" w:rsidRPr="006406ED" w:rsidRDefault="00C00650">
      <w:pPr>
        <w:tabs>
          <w:tab w:val="left" w:pos="1015"/>
        </w:tabs>
        <w:spacing w:line="317" w:lineRule="exact"/>
        <w:ind w:firstLine="709"/>
        <w:jc w:val="both"/>
        <w:rPr>
          <w:sz w:val="26"/>
          <w:szCs w:val="26"/>
        </w:rPr>
      </w:pPr>
    </w:p>
    <w:p w:rsidR="00C00650" w:rsidRPr="006406ED" w:rsidRDefault="00C00650">
      <w:pPr>
        <w:tabs>
          <w:tab w:val="left" w:pos="1015"/>
        </w:tabs>
        <w:spacing w:line="317" w:lineRule="exact"/>
        <w:jc w:val="both"/>
        <w:rPr>
          <w:sz w:val="26"/>
          <w:szCs w:val="26"/>
        </w:rPr>
      </w:pPr>
      <w:r w:rsidRPr="006406ED">
        <w:rPr>
          <w:sz w:val="26"/>
          <w:szCs w:val="26"/>
        </w:rPr>
        <w:t xml:space="preserve">Начальник </w:t>
      </w:r>
    </w:p>
    <w:p w:rsidR="00C00650" w:rsidRPr="006406ED" w:rsidRDefault="00C00650">
      <w:pPr>
        <w:tabs>
          <w:tab w:val="left" w:leader="underscore" w:pos="4342"/>
          <w:tab w:val="left" w:pos="5652"/>
          <w:tab w:val="left" w:leader="underscore" w:pos="7762"/>
          <w:tab w:val="left" w:pos="9338"/>
        </w:tabs>
        <w:spacing w:before="7"/>
        <w:rPr>
          <w:sz w:val="26"/>
          <w:szCs w:val="26"/>
        </w:rPr>
      </w:pPr>
      <w:r>
        <w:rPr>
          <w:sz w:val="26"/>
          <w:szCs w:val="26"/>
        </w:rPr>
        <w:t>о</w:t>
      </w:r>
      <w:r w:rsidRPr="006406ED">
        <w:rPr>
          <w:sz w:val="26"/>
          <w:szCs w:val="26"/>
        </w:rPr>
        <w:t xml:space="preserve">тдела камеральных проверок № 2                     </w:t>
      </w:r>
      <w:r w:rsidRPr="006406ED">
        <w:rPr>
          <w:sz w:val="26"/>
          <w:szCs w:val="26"/>
          <w:u w:val="single"/>
        </w:rPr>
        <w:t xml:space="preserve">                                     </w:t>
      </w:r>
      <w:r w:rsidRPr="006406ED">
        <w:rPr>
          <w:sz w:val="26"/>
          <w:szCs w:val="26"/>
        </w:rPr>
        <w:t xml:space="preserve">       О.В. Воробьева</w:t>
      </w:r>
    </w:p>
    <w:p w:rsidR="00C00650" w:rsidRPr="00826534" w:rsidRDefault="00C00650">
      <w:pPr>
        <w:tabs>
          <w:tab w:val="left" w:pos="6372"/>
        </w:tabs>
        <w:spacing w:before="7"/>
        <w:ind w:left="7"/>
        <w:rPr>
          <w:sz w:val="22"/>
          <w:szCs w:val="22"/>
        </w:rPr>
      </w:pPr>
      <w:r w:rsidRPr="006406ED">
        <w:rPr>
          <w:sz w:val="26"/>
          <w:szCs w:val="26"/>
        </w:rPr>
        <w:t xml:space="preserve">                                                                                            </w:t>
      </w:r>
      <w:r w:rsidRPr="00826534">
        <w:rPr>
          <w:spacing w:val="-2"/>
          <w:sz w:val="22"/>
          <w:szCs w:val="22"/>
        </w:rPr>
        <w:t>(подпись)</w:t>
      </w:r>
    </w:p>
    <w:p w:rsidR="00C00650" w:rsidRPr="006406ED" w:rsidRDefault="00C00650">
      <w:pPr>
        <w:spacing w:before="288"/>
        <w:ind w:right="14"/>
        <w:jc w:val="center"/>
        <w:rPr>
          <w:spacing w:val="-3"/>
          <w:sz w:val="26"/>
          <w:szCs w:val="26"/>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p w:rsidR="00C00650" w:rsidRDefault="00C00650">
      <w:pPr>
        <w:rPr>
          <w:sz w:val="24"/>
        </w:rPr>
      </w:pPr>
    </w:p>
    <w:sectPr w:rsidR="00C00650" w:rsidSect="00F5555E">
      <w:headerReference w:type="default" r:id="rId16"/>
      <w:pgSz w:w="11906" w:h="16838"/>
      <w:pgMar w:top="360" w:right="849" w:bottom="709" w:left="108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650" w:rsidRDefault="00C00650" w:rsidP="002031F0">
      <w:r>
        <w:separator/>
      </w:r>
    </w:p>
  </w:endnote>
  <w:endnote w:type="continuationSeparator" w:id="0">
    <w:p w:rsidR="00C00650" w:rsidRDefault="00C00650" w:rsidP="002031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650" w:rsidRDefault="00C00650" w:rsidP="002031F0">
      <w:r>
        <w:separator/>
      </w:r>
    </w:p>
  </w:footnote>
  <w:footnote w:type="continuationSeparator" w:id="0">
    <w:p w:rsidR="00C00650" w:rsidRDefault="00C00650" w:rsidP="002031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650" w:rsidRDefault="00C00650">
    <w:pPr>
      <w:framePr w:wrap="around" w:vAnchor="text" w:hAnchor="margin" w:xAlign="center" w:y="1"/>
    </w:pPr>
    <w:fldSimple w:instr="PAGE ">
      <w:r>
        <w:rPr>
          <w:noProof/>
        </w:rPr>
        <w:t>12</w:t>
      </w:r>
    </w:fldSimple>
  </w:p>
  <w:p w:rsidR="00C00650" w:rsidRDefault="00C00650">
    <w:pPr>
      <w:pStyle w:val="Header"/>
      <w:jc w:val="center"/>
    </w:pPr>
  </w:p>
  <w:p w:rsidR="00C00650" w:rsidRDefault="00C006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B04DA"/>
    <w:multiLevelType w:val="multilevel"/>
    <w:tmpl w:val="FFFFFFFF"/>
    <w:lvl w:ilvl="0">
      <w:start w:val="1"/>
      <w:numFmt w:val="decimal"/>
      <w:lvlText w:val="%1."/>
      <w:lvlJc w:val="left"/>
      <w:rPr>
        <w:rFonts w:ascii="Times New Roman" w:hAnsi="Times New Roman" w:cs="Times New Roman"/>
        <w:b w:val="0"/>
      </w:rPr>
    </w:lvl>
    <w:lvl w:ilvl="1">
      <w:start w:val="17"/>
      <w:numFmt w:val="decimal"/>
      <w:lvlText w:val="%1.%2."/>
      <w:lvlJc w:val="left"/>
      <w:pPr>
        <w:ind w:left="1932" w:hanging="1245"/>
      </w:pPr>
      <w:rPr>
        <w:rFonts w:cs="Times New Roman"/>
      </w:rPr>
    </w:lvl>
    <w:lvl w:ilvl="2">
      <w:start w:val="1"/>
      <w:numFmt w:val="decimal"/>
      <w:lvlText w:val="%1.%2.%3."/>
      <w:lvlJc w:val="left"/>
      <w:pPr>
        <w:ind w:left="2619" w:hanging="1245"/>
      </w:pPr>
      <w:rPr>
        <w:rFonts w:cs="Times New Roman"/>
      </w:rPr>
    </w:lvl>
    <w:lvl w:ilvl="3">
      <w:start w:val="1"/>
      <w:numFmt w:val="decimal"/>
      <w:lvlText w:val="%1.%2.%3.%4."/>
      <w:lvlJc w:val="left"/>
      <w:pPr>
        <w:ind w:left="3306" w:hanging="1245"/>
      </w:pPr>
      <w:rPr>
        <w:rFonts w:cs="Times New Roman"/>
      </w:rPr>
    </w:lvl>
    <w:lvl w:ilvl="4">
      <w:start w:val="1"/>
      <w:numFmt w:val="decimal"/>
      <w:lvlText w:val="%1.%2.%3.%4.%5."/>
      <w:lvlJc w:val="left"/>
      <w:pPr>
        <w:ind w:left="3993" w:hanging="1245"/>
      </w:pPr>
      <w:rPr>
        <w:rFonts w:cs="Times New Roman"/>
      </w:rPr>
    </w:lvl>
    <w:lvl w:ilvl="5">
      <w:start w:val="1"/>
      <w:numFmt w:val="decimal"/>
      <w:lvlText w:val="%1.%2.%3.%4.%5.%6."/>
      <w:lvlJc w:val="left"/>
      <w:pPr>
        <w:ind w:left="4875" w:hanging="1440"/>
      </w:pPr>
      <w:rPr>
        <w:rFonts w:cs="Times New Roman"/>
      </w:rPr>
    </w:lvl>
    <w:lvl w:ilvl="6">
      <w:start w:val="1"/>
      <w:numFmt w:val="decimal"/>
      <w:lvlText w:val="%1.%2.%3.%4.%5.%6.%7."/>
      <w:lvlJc w:val="left"/>
      <w:pPr>
        <w:ind w:left="5562" w:hanging="1440"/>
      </w:pPr>
      <w:rPr>
        <w:rFonts w:cs="Times New Roman"/>
      </w:rPr>
    </w:lvl>
    <w:lvl w:ilvl="7">
      <w:start w:val="1"/>
      <w:numFmt w:val="decimal"/>
      <w:lvlText w:val="%1.%2.%3.%4.%5.%6.%7.%8."/>
      <w:lvlJc w:val="left"/>
      <w:pPr>
        <w:ind w:left="6609" w:hanging="1800"/>
      </w:pPr>
      <w:rPr>
        <w:rFonts w:cs="Times New Roman"/>
      </w:rPr>
    </w:lvl>
    <w:lvl w:ilvl="8">
      <w:start w:val="1"/>
      <w:numFmt w:val="decimal"/>
      <w:lvlText w:val="%1.%2.%3.%4.%5.%6.%7.%8.%9."/>
      <w:lvlJc w:val="left"/>
      <w:pPr>
        <w:ind w:left="7296" w:hanging="1800"/>
      </w:pPr>
      <w:rPr>
        <w:rFonts w:cs="Times New Roman"/>
      </w:rPr>
    </w:lvl>
  </w:abstractNum>
  <w:abstractNum w:abstractNumId="1">
    <w:nsid w:val="40FA6EB4"/>
    <w:multiLevelType w:val="multilevel"/>
    <w:tmpl w:val="FFFFFFFF"/>
    <w:lvl w:ilvl="0">
      <w:start w:val="1"/>
      <w:numFmt w:val="decimal"/>
      <w:lvlText w:val="%1."/>
      <w:lvlJc w:val="left"/>
      <w:rPr>
        <w:rFonts w:ascii="Times New Roman" w:hAnsi="Times New Roman" w:cs="Times New Roman"/>
        <w:b w:val="0"/>
      </w:rPr>
    </w:lvl>
    <w:lvl w:ilvl="1">
      <w:start w:val="17"/>
      <w:numFmt w:val="decimal"/>
      <w:lvlText w:val="%1.%2."/>
      <w:lvlJc w:val="left"/>
      <w:pPr>
        <w:ind w:left="1932" w:hanging="1245"/>
      </w:pPr>
      <w:rPr>
        <w:rFonts w:cs="Times New Roman"/>
      </w:rPr>
    </w:lvl>
    <w:lvl w:ilvl="2">
      <w:start w:val="1"/>
      <w:numFmt w:val="decimal"/>
      <w:lvlText w:val="%1.%2.%3."/>
      <w:lvlJc w:val="left"/>
      <w:pPr>
        <w:ind w:left="2619" w:hanging="1245"/>
      </w:pPr>
      <w:rPr>
        <w:rFonts w:cs="Times New Roman"/>
      </w:rPr>
    </w:lvl>
    <w:lvl w:ilvl="3">
      <w:start w:val="1"/>
      <w:numFmt w:val="decimal"/>
      <w:lvlText w:val="%1.%2.%3.%4."/>
      <w:lvlJc w:val="left"/>
      <w:pPr>
        <w:ind w:left="3306" w:hanging="1245"/>
      </w:pPr>
      <w:rPr>
        <w:rFonts w:cs="Times New Roman"/>
      </w:rPr>
    </w:lvl>
    <w:lvl w:ilvl="4">
      <w:start w:val="1"/>
      <w:numFmt w:val="decimal"/>
      <w:lvlText w:val="%1.%2.%3.%4.%5."/>
      <w:lvlJc w:val="left"/>
      <w:pPr>
        <w:ind w:left="3993" w:hanging="1245"/>
      </w:pPr>
      <w:rPr>
        <w:rFonts w:cs="Times New Roman"/>
      </w:rPr>
    </w:lvl>
    <w:lvl w:ilvl="5">
      <w:start w:val="1"/>
      <w:numFmt w:val="decimal"/>
      <w:lvlText w:val="%1.%2.%3.%4.%5.%6."/>
      <w:lvlJc w:val="left"/>
      <w:pPr>
        <w:ind w:left="4875" w:hanging="1440"/>
      </w:pPr>
      <w:rPr>
        <w:rFonts w:cs="Times New Roman"/>
      </w:rPr>
    </w:lvl>
    <w:lvl w:ilvl="6">
      <w:start w:val="1"/>
      <w:numFmt w:val="decimal"/>
      <w:lvlText w:val="%1.%2.%3.%4.%5.%6.%7."/>
      <w:lvlJc w:val="left"/>
      <w:pPr>
        <w:ind w:left="5562" w:hanging="1440"/>
      </w:pPr>
      <w:rPr>
        <w:rFonts w:cs="Times New Roman"/>
      </w:rPr>
    </w:lvl>
    <w:lvl w:ilvl="7">
      <w:start w:val="1"/>
      <w:numFmt w:val="decimal"/>
      <w:lvlText w:val="%1.%2.%3.%4.%5.%6.%7.%8."/>
      <w:lvlJc w:val="left"/>
      <w:pPr>
        <w:ind w:left="6609" w:hanging="1800"/>
      </w:pPr>
      <w:rPr>
        <w:rFonts w:cs="Times New Roman"/>
      </w:rPr>
    </w:lvl>
    <w:lvl w:ilvl="8">
      <w:start w:val="1"/>
      <w:numFmt w:val="decimal"/>
      <w:lvlText w:val="%1.%2.%3.%4.%5.%6.%7.%8.%9."/>
      <w:lvlJc w:val="left"/>
      <w:pPr>
        <w:ind w:left="7296" w:hanging="1800"/>
      </w:pPr>
      <w:rPr>
        <w:rFonts w:cs="Times New Roman"/>
      </w:rPr>
    </w:lvl>
  </w:abstractNum>
  <w:abstractNum w:abstractNumId="2">
    <w:nsid w:val="4EB35DC8"/>
    <w:multiLevelType w:val="multilevel"/>
    <w:tmpl w:val="FFFFFFFF"/>
    <w:lvl w:ilvl="0">
      <w:start w:val="1"/>
      <w:numFmt w:val="upperRoman"/>
      <w:lvlText w:val="%1."/>
      <w:lvlJc w:val="left"/>
      <w:pPr>
        <w:ind w:left="1080" w:hanging="72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31F0"/>
    <w:rsid w:val="00001686"/>
    <w:rsid w:val="00002A96"/>
    <w:rsid w:val="00015532"/>
    <w:rsid w:val="0002534C"/>
    <w:rsid w:val="00045EDB"/>
    <w:rsid w:val="00075A6A"/>
    <w:rsid w:val="0009100C"/>
    <w:rsid w:val="000915C9"/>
    <w:rsid w:val="000B3D00"/>
    <w:rsid w:val="000F5CD6"/>
    <w:rsid w:val="000F68B9"/>
    <w:rsid w:val="001465E5"/>
    <w:rsid w:val="0015501F"/>
    <w:rsid w:val="00160B80"/>
    <w:rsid w:val="0017776E"/>
    <w:rsid w:val="001B3D28"/>
    <w:rsid w:val="002031F0"/>
    <w:rsid w:val="0026651C"/>
    <w:rsid w:val="00296D08"/>
    <w:rsid w:val="002B40BD"/>
    <w:rsid w:val="00315E9A"/>
    <w:rsid w:val="003E4174"/>
    <w:rsid w:val="003E638D"/>
    <w:rsid w:val="00424B91"/>
    <w:rsid w:val="004567DA"/>
    <w:rsid w:val="00472D79"/>
    <w:rsid w:val="00475FAE"/>
    <w:rsid w:val="004E6CFE"/>
    <w:rsid w:val="00525A53"/>
    <w:rsid w:val="00554C76"/>
    <w:rsid w:val="00570919"/>
    <w:rsid w:val="005A686A"/>
    <w:rsid w:val="005B0443"/>
    <w:rsid w:val="006406ED"/>
    <w:rsid w:val="00684108"/>
    <w:rsid w:val="006B207A"/>
    <w:rsid w:val="006D2C95"/>
    <w:rsid w:val="006F6FC4"/>
    <w:rsid w:val="006F7FAE"/>
    <w:rsid w:val="00712A07"/>
    <w:rsid w:val="00721201"/>
    <w:rsid w:val="00765516"/>
    <w:rsid w:val="00794EFE"/>
    <w:rsid w:val="00826534"/>
    <w:rsid w:val="00830733"/>
    <w:rsid w:val="00853EAE"/>
    <w:rsid w:val="00876F7C"/>
    <w:rsid w:val="00925843"/>
    <w:rsid w:val="0093471B"/>
    <w:rsid w:val="009759D6"/>
    <w:rsid w:val="009C0A32"/>
    <w:rsid w:val="009D0B26"/>
    <w:rsid w:val="009D79CD"/>
    <w:rsid w:val="009E126D"/>
    <w:rsid w:val="009F6435"/>
    <w:rsid w:val="00A21A6A"/>
    <w:rsid w:val="00A61D88"/>
    <w:rsid w:val="00A83499"/>
    <w:rsid w:val="00A87A7F"/>
    <w:rsid w:val="00AA64A0"/>
    <w:rsid w:val="00AA6800"/>
    <w:rsid w:val="00AB6F5B"/>
    <w:rsid w:val="00B51B05"/>
    <w:rsid w:val="00C00650"/>
    <w:rsid w:val="00C04612"/>
    <w:rsid w:val="00C135E8"/>
    <w:rsid w:val="00C2377D"/>
    <w:rsid w:val="00CD4537"/>
    <w:rsid w:val="00D73F69"/>
    <w:rsid w:val="00D74AF2"/>
    <w:rsid w:val="00D774DA"/>
    <w:rsid w:val="00DE57F4"/>
    <w:rsid w:val="00E21933"/>
    <w:rsid w:val="00E85504"/>
    <w:rsid w:val="00EB5F34"/>
    <w:rsid w:val="00F0044A"/>
    <w:rsid w:val="00F5555E"/>
    <w:rsid w:val="00FC2E83"/>
    <w:rsid w:val="00FE0BD7"/>
    <w:rsid w:val="00FF0D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1F0"/>
    <w:pPr>
      <w:widowControl w:val="0"/>
    </w:pPr>
    <w:rPr>
      <w:color w:val="000000"/>
      <w:sz w:val="20"/>
      <w:szCs w:val="20"/>
    </w:rPr>
  </w:style>
  <w:style w:type="paragraph" w:styleId="Heading1">
    <w:name w:val="heading 1"/>
    <w:basedOn w:val="Normal"/>
    <w:next w:val="Normal"/>
    <w:link w:val="Heading1Char"/>
    <w:uiPriority w:val="99"/>
    <w:qFormat/>
    <w:rsid w:val="002031F0"/>
    <w:pPr>
      <w:widowControl/>
      <w:spacing w:before="120" w:after="120"/>
      <w:outlineLvl w:val="0"/>
    </w:pPr>
    <w:rPr>
      <w:rFonts w:ascii="XO Thames" w:hAnsi="XO Thames"/>
      <w:b/>
      <w:color w:val="auto"/>
      <w:sz w:val="32"/>
    </w:rPr>
  </w:style>
  <w:style w:type="paragraph" w:styleId="Heading2">
    <w:name w:val="heading 2"/>
    <w:basedOn w:val="Normal"/>
    <w:next w:val="Normal"/>
    <w:link w:val="Heading2Char"/>
    <w:uiPriority w:val="99"/>
    <w:qFormat/>
    <w:rsid w:val="002031F0"/>
    <w:pPr>
      <w:widowControl/>
      <w:spacing w:before="120" w:after="120"/>
      <w:outlineLvl w:val="1"/>
    </w:pPr>
    <w:rPr>
      <w:rFonts w:ascii="XO Thames" w:hAnsi="XO Thames"/>
      <w:b/>
      <w:color w:val="00A0FF"/>
      <w:sz w:val="26"/>
    </w:rPr>
  </w:style>
  <w:style w:type="paragraph" w:styleId="Heading3">
    <w:name w:val="heading 3"/>
    <w:basedOn w:val="Normal"/>
    <w:next w:val="Normal"/>
    <w:link w:val="Heading3Char"/>
    <w:uiPriority w:val="99"/>
    <w:qFormat/>
    <w:rsid w:val="002031F0"/>
    <w:pPr>
      <w:widowControl/>
      <w:outlineLvl w:val="2"/>
    </w:pPr>
    <w:rPr>
      <w:rFonts w:ascii="XO Thames" w:hAnsi="XO Thames"/>
      <w:b/>
      <w:i/>
    </w:rPr>
  </w:style>
  <w:style w:type="paragraph" w:styleId="Heading4">
    <w:name w:val="heading 4"/>
    <w:basedOn w:val="Normal"/>
    <w:next w:val="Normal"/>
    <w:link w:val="Heading4Char"/>
    <w:uiPriority w:val="99"/>
    <w:qFormat/>
    <w:rsid w:val="002031F0"/>
    <w:pPr>
      <w:widowControl/>
      <w:spacing w:before="120" w:after="120"/>
      <w:outlineLvl w:val="3"/>
    </w:pPr>
    <w:rPr>
      <w:rFonts w:ascii="XO Thames" w:hAnsi="XO Thames"/>
      <w:b/>
      <w:color w:val="595959"/>
      <w:sz w:val="26"/>
    </w:rPr>
  </w:style>
  <w:style w:type="paragraph" w:styleId="Heading5">
    <w:name w:val="heading 5"/>
    <w:basedOn w:val="Normal"/>
    <w:next w:val="Normal"/>
    <w:link w:val="Heading5Char"/>
    <w:uiPriority w:val="99"/>
    <w:qFormat/>
    <w:rsid w:val="002031F0"/>
    <w:pPr>
      <w:widowControl/>
      <w:spacing w:before="120" w:after="120"/>
      <w:outlineLvl w:val="4"/>
    </w:pPr>
    <w:rPr>
      <w:rFonts w:ascii="XO Thames" w:hAnsi="XO Thames"/>
      <w:b/>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031F0"/>
    <w:rPr>
      <w:rFonts w:ascii="XO Thames" w:hAnsi="XO Thames" w:cs="Times New Roman"/>
      <w:b/>
      <w:sz w:val="32"/>
    </w:rPr>
  </w:style>
  <w:style w:type="character" w:customStyle="1" w:styleId="Heading2Char">
    <w:name w:val="Heading 2 Char"/>
    <w:basedOn w:val="DefaultParagraphFont"/>
    <w:link w:val="Heading2"/>
    <w:uiPriority w:val="99"/>
    <w:locked/>
    <w:rsid w:val="002031F0"/>
    <w:rPr>
      <w:rFonts w:ascii="XO Thames" w:hAnsi="XO Thames" w:cs="Times New Roman"/>
      <w:b/>
      <w:color w:val="00A0FF"/>
      <w:sz w:val="26"/>
    </w:rPr>
  </w:style>
  <w:style w:type="character" w:customStyle="1" w:styleId="Heading3Char">
    <w:name w:val="Heading 3 Char"/>
    <w:basedOn w:val="DefaultParagraphFont"/>
    <w:link w:val="Heading3"/>
    <w:uiPriority w:val="99"/>
    <w:locked/>
    <w:rsid w:val="002031F0"/>
    <w:rPr>
      <w:rFonts w:ascii="XO Thames" w:hAnsi="XO Thames" w:cs="Times New Roman"/>
      <w:b/>
      <w:i/>
      <w:color w:val="000000"/>
      <w:lang w:val="ru-RU" w:eastAsia="ru-RU"/>
    </w:rPr>
  </w:style>
  <w:style w:type="character" w:customStyle="1" w:styleId="Heading4Char">
    <w:name w:val="Heading 4 Char"/>
    <w:basedOn w:val="DefaultParagraphFont"/>
    <w:link w:val="Heading4"/>
    <w:uiPriority w:val="99"/>
    <w:locked/>
    <w:rsid w:val="002031F0"/>
    <w:rPr>
      <w:rFonts w:ascii="XO Thames" w:hAnsi="XO Thames" w:cs="Times New Roman"/>
      <w:b/>
      <w:color w:val="595959"/>
      <w:sz w:val="26"/>
    </w:rPr>
  </w:style>
  <w:style w:type="character" w:customStyle="1" w:styleId="Heading5Char">
    <w:name w:val="Heading 5 Char"/>
    <w:basedOn w:val="DefaultParagraphFont"/>
    <w:link w:val="Heading5"/>
    <w:uiPriority w:val="99"/>
    <w:locked/>
    <w:rsid w:val="002031F0"/>
    <w:rPr>
      <w:rFonts w:ascii="XO Thames" w:hAnsi="XO Thames" w:cs="Times New Roman"/>
      <w:b/>
      <w:color w:val="000000"/>
      <w:sz w:val="22"/>
    </w:rPr>
  </w:style>
  <w:style w:type="character" w:customStyle="1" w:styleId="Normal1">
    <w:name w:val="Normal1"/>
    <w:uiPriority w:val="99"/>
    <w:rsid w:val="002031F0"/>
  </w:style>
  <w:style w:type="paragraph" w:styleId="TOC2">
    <w:name w:val="toc 2"/>
    <w:basedOn w:val="Normal"/>
    <w:next w:val="Normal"/>
    <w:link w:val="TOC2Char"/>
    <w:uiPriority w:val="99"/>
    <w:rsid w:val="002031F0"/>
    <w:pPr>
      <w:widowControl/>
      <w:ind w:left="200"/>
    </w:pPr>
  </w:style>
  <w:style w:type="character" w:customStyle="1" w:styleId="TOC2Char">
    <w:name w:val="TOC 2 Char"/>
    <w:link w:val="TOC2"/>
    <w:uiPriority w:val="99"/>
    <w:locked/>
    <w:rsid w:val="002031F0"/>
    <w:rPr>
      <w:color w:val="000000"/>
      <w:lang w:val="ru-RU" w:eastAsia="ru-RU"/>
    </w:rPr>
  </w:style>
  <w:style w:type="paragraph" w:styleId="BodyText3">
    <w:name w:val="Body Text 3"/>
    <w:basedOn w:val="Normal"/>
    <w:link w:val="BodyText3Char"/>
    <w:uiPriority w:val="99"/>
    <w:rsid w:val="002031F0"/>
    <w:pPr>
      <w:spacing w:after="120"/>
    </w:pPr>
    <w:rPr>
      <w:sz w:val="16"/>
    </w:rPr>
  </w:style>
  <w:style w:type="character" w:customStyle="1" w:styleId="BodyText3Char">
    <w:name w:val="Body Text 3 Char"/>
    <w:basedOn w:val="Normal1"/>
    <w:link w:val="BodyText3"/>
    <w:uiPriority w:val="99"/>
    <w:locked/>
    <w:rsid w:val="002031F0"/>
    <w:rPr>
      <w:rFonts w:cs="Times New Roman"/>
      <w:sz w:val="16"/>
    </w:rPr>
  </w:style>
  <w:style w:type="paragraph" w:styleId="Header">
    <w:name w:val="header"/>
    <w:basedOn w:val="Normal"/>
    <w:link w:val="HeaderChar"/>
    <w:uiPriority w:val="99"/>
    <w:rsid w:val="002031F0"/>
    <w:pPr>
      <w:tabs>
        <w:tab w:val="center" w:pos="4677"/>
        <w:tab w:val="right" w:pos="9355"/>
      </w:tabs>
    </w:pPr>
  </w:style>
  <w:style w:type="character" w:customStyle="1" w:styleId="HeaderChar">
    <w:name w:val="Header Char"/>
    <w:basedOn w:val="Normal1"/>
    <w:link w:val="Header"/>
    <w:uiPriority w:val="99"/>
    <w:locked/>
    <w:rsid w:val="002031F0"/>
    <w:rPr>
      <w:rFonts w:cs="Times New Roman"/>
    </w:rPr>
  </w:style>
  <w:style w:type="paragraph" w:styleId="TOC4">
    <w:name w:val="toc 4"/>
    <w:basedOn w:val="Normal"/>
    <w:next w:val="Normal"/>
    <w:link w:val="TOC4Char"/>
    <w:uiPriority w:val="99"/>
    <w:rsid w:val="002031F0"/>
    <w:pPr>
      <w:widowControl/>
      <w:ind w:left="600"/>
    </w:pPr>
  </w:style>
  <w:style w:type="character" w:customStyle="1" w:styleId="TOC4Char">
    <w:name w:val="TOC 4 Char"/>
    <w:link w:val="TOC4"/>
    <w:uiPriority w:val="99"/>
    <w:locked/>
    <w:rsid w:val="002031F0"/>
    <w:rPr>
      <w:color w:val="000000"/>
      <w:lang w:val="ru-RU" w:eastAsia="ru-RU"/>
    </w:rPr>
  </w:style>
  <w:style w:type="paragraph" w:styleId="TOC6">
    <w:name w:val="toc 6"/>
    <w:basedOn w:val="Normal"/>
    <w:next w:val="Normal"/>
    <w:link w:val="TOC6Char"/>
    <w:uiPriority w:val="99"/>
    <w:rsid w:val="002031F0"/>
    <w:pPr>
      <w:widowControl/>
      <w:ind w:left="1000"/>
    </w:pPr>
  </w:style>
  <w:style w:type="character" w:customStyle="1" w:styleId="TOC6Char">
    <w:name w:val="TOC 6 Char"/>
    <w:link w:val="TOC6"/>
    <w:uiPriority w:val="99"/>
    <w:locked/>
    <w:rsid w:val="002031F0"/>
    <w:rPr>
      <w:color w:val="000000"/>
      <w:lang w:val="ru-RU" w:eastAsia="ru-RU"/>
    </w:rPr>
  </w:style>
  <w:style w:type="paragraph" w:customStyle="1" w:styleId="SUPER2">
    <w:name w:val="SUPER2"/>
    <w:basedOn w:val="Normal"/>
    <w:link w:val="SUPER21"/>
    <w:uiPriority w:val="99"/>
    <w:rsid w:val="002031F0"/>
    <w:pPr>
      <w:widowControl/>
      <w:jc w:val="both"/>
    </w:pPr>
    <w:rPr>
      <w:sz w:val="24"/>
    </w:rPr>
  </w:style>
  <w:style w:type="character" w:customStyle="1" w:styleId="SUPER21">
    <w:name w:val="SUPER21"/>
    <w:basedOn w:val="Normal1"/>
    <w:link w:val="SUPER2"/>
    <w:uiPriority w:val="99"/>
    <w:locked/>
    <w:rsid w:val="002031F0"/>
    <w:rPr>
      <w:rFonts w:cs="Times New Roman"/>
      <w:sz w:val="24"/>
    </w:rPr>
  </w:style>
  <w:style w:type="paragraph" w:styleId="TOC7">
    <w:name w:val="toc 7"/>
    <w:basedOn w:val="Normal"/>
    <w:next w:val="Normal"/>
    <w:link w:val="TOC7Char"/>
    <w:uiPriority w:val="99"/>
    <w:rsid w:val="002031F0"/>
    <w:pPr>
      <w:widowControl/>
      <w:ind w:left="1200"/>
    </w:pPr>
  </w:style>
  <w:style w:type="character" w:customStyle="1" w:styleId="TOC7Char">
    <w:name w:val="TOC 7 Char"/>
    <w:link w:val="TOC7"/>
    <w:uiPriority w:val="99"/>
    <w:locked/>
    <w:rsid w:val="002031F0"/>
    <w:rPr>
      <w:color w:val="000000"/>
      <w:lang w:val="ru-RU" w:eastAsia="ru-RU"/>
    </w:rPr>
  </w:style>
  <w:style w:type="paragraph" w:customStyle="1" w:styleId="FontStyle23">
    <w:name w:val="Font Style23"/>
    <w:link w:val="FontStyle231"/>
    <w:uiPriority w:val="99"/>
    <w:rsid w:val="002031F0"/>
    <w:rPr>
      <w:b/>
      <w:sz w:val="18"/>
    </w:rPr>
  </w:style>
  <w:style w:type="character" w:customStyle="1" w:styleId="FontStyle231">
    <w:name w:val="Font Style231"/>
    <w:link w:val="FontStyle23"/>
    <w:uiPriority w:val="99"/>
    <w:locked/>
    <w:rsid w:val="002031F0"/>
    <w:rPr>
      <w:b/>
      <w:sz w:val="22"/>
    </w:rPr>
  </w:style>
  <w:style w:type="paragraph" w:customStyle="1" w:styleId="DefaultParagraphFont1">
    <w:name w:val="Default Paragraph Font1"/>
    <w:uiPriority w:val="99"/>
    <w:rsid w:val="002031F0"/>
    <w:rPr>
      <w:color w:val="000000"/>
      <w:sz w:val="20"/>
      <w:szCs w:val="20"/>
    </w:rPr>
  </w:style>
  <w:style w:type="paragraph" w:customStyle="1" w:styleId="ConsPlusNonformat">
    <w:name w:val="ConsPlusNonformat"/>
    <w:link w:val="ConsPlusNonformat1"/>
    <w:uiPriority w:val="99"/>
    <w:rsid w:val="002031F0"/>
    <w:pPr>
      <w:widowControl w:val="0"/>
    </w:pPr>
    <w:rPr>
      <w:rFonts w:ascii="Courier New" w:hAnsi="Courier New"/>
      <w:color w:val="000000"/>
    </w:rPr>
  </w:style>
  <w:style w:type="character" w:customStyle="1" w:styleId="ConsPlusNonformat1">
    <w:name w:val="ConsPlusNonformat1"/>
    <w:link w:val="ConsPlusNonformat"/>
    <w:uiPriority w:val="99"/>
    <w:locked/>
    <w:rsid w:val="002031F0"/>
    <w:rPr>
      <w:rFonts w:ascii="Courier New" w:hAnsi="Courier New"/>
      <w:color w:val="000000"/>
      <w:sz w:val="22"/>
      <w:lang w:val="ru-RU" w:eastAsia="ru-RU"/>
    </w:rPr>
  </w:style>
  <w:style w:type="paragraph" w:styleId="BodyTextIndent">
    <w:name w:val="Body Text Indent"/>
    <w:basedOn w:val="Normal"/>
    <w:link w:val="BodyTextIndentChar"/>
    <w:uiPriority w:val="99"/>
    <w:rsid w:val="002031F0"/>
    <w:pPr>
      <w:widowControl/>
      <w:ind w:firstLine="708"/>
      <w:jc w:val="both"/>
    </w:pPr>
    <w:rPr>
      <w:sz w:val="24"/>
    </w:rPr>
  </w:style>
  <w:style w:type="character" w:customStyle="1" w:styleId="BodyTextIndentChar">
    <w:name w:val="Body Text Indent Char"/>
    <w:basedOn w:val="Normal1"/>
    <w:link w:val="BodyTextIndent"/>
    <w:uiPriority w:val="99"/>
    <w:locked/>
    <w:rsid w:val="002031F0"/>
    <w:rPr>
      <w:rFonts w:cs="Times New Roman"/>
      <w:sz w:val="24"/>
    </w:rPr>
  </w:style>
  <w:style w:type="paragraph" w:styleId="TOC3">
    <w:name w:val="toc 3"/>
    <w:basedOn w:val="Normal"/>
    <w:next w:val="Normal"/>
    <w:link w:val="TOC3Char"/>
    <w:uiPriority w:val="99"/>
    <w:rsid w:val="002031F0"/>
    <w:pPr>
      <w:widowControl/>
      <w:tabs>
        <w:tab w:val="left" w:pos="9000"/>
        <w:tab w:val="right" w:leader="dot" w:pos="9678"/>
      </w:tabs>
      <w:ind w:left="540" w:right="175"/>
    </w:pPr>
    <w:rPr>
      <w:sz w:val="24"/>
    </w:rPr>
  </w:style>
  <w:style w:type="character" w:customStyle="1" w:styleId="TOC3Char">
    <w:name w:val="TOC 3 Char"/>
    <w:basedOn w:val="Normal1"/>
    <w:link w:val="TOC3"/>
    <w:uiPriority w:val="99"/>
    <w:locked/>
    <w:rsid w:val="002031F0"/>
    <w:rPr>
      <w:rFonts w:cs="Times New Roman"/>
      <w:sz w:val="24"/>
    </w:rPr>
  </w:style>
  <w:style w:type="paragraph" w:styleId="BodyText2">
    <w:name w:val="Body Text 2"/>
    <w:basedOn w:val="Normal"/>
    <w:link w:val="BodyText2Char"/>
    <w:uiPriority w:val="99"/>
    <w:rsid w:val="002031F0"/>
    <w:pPr>
      <w:widowControl/>
      <w:ind w:firstLine="567"/>
      <w:jc w:val="both"/>
    </w:pPr>
    <w:rPr>
      <w:rFonts w:ascii="Times New Roman CYR" w:hAnsi="Times New Roman CYR"/>
      <w:sz w:val="24"/>
    </w:rPr>
  </w:style>
  <w:style w:type="character" w:customStyle="1" w:styleId="BodyText2Char">
    <w:name w:val="Body Text 2 Char"/>
    <w:basedOn w:val="Normal1"/>
    <w:link w:val="BodyText2"/>
    <w:uiPriority w:val="99"/>
    <w:locked/>
    <w:rsid w:val="002031F0"/>
    <w:rPr>
      <w:rFonts w:ascii="Times New Roman CYR" w:hAnsi="Times New Roman CYR" w:cs="Times New Roman"/>
      <w:sz w:val="24"/>
    </w:rPr>
  </w:style>
  <w:style w:type="character" w:customStyle="1" w:styleId="BodyText21">
    <w:name w:val="Body Text 21"/>
    <w:basedOn w:val="Normal1"/>
    <w:link w:val="BodyText2"/>
    <w:uiPriority w:val="99"/>
    <w:locked/>
    <w:rsid w:val="002031F0"/>
    <w:rPr>
      <w:rFonts w:cs="Times New Roman"/>
    </w:rPr>
  </w:style>
  <w:style w:type="paragraph" w:styleId="Footer">
    <w:name w:val="footer"/>
    <w:basedOn w:val="Normal"/>
    <w:link w:val="FooterChar"/>
    <w:uiPriority w:val="99"/>
    <w:rsid w:val="002031F0"/>
    <w:pPr>
      <w:tabs>
        <w:tab w:val="center" w:pos="4677"/>
        <w:tab w:val="right" w:pos="9355"/>
      </w:tabs>
    </w:pPr>
  </w:style>
  <w:style w:type="character" w:customStyle="1" w:styleId="FooterChar">
    <w:name w:val="Footer Char"/>
    <w:basedOn w:val="Normal1"/>
    <w:link w:val="Footer"/>
    <w:uiPriority w:val="99"/>
    <w:locked/>
    <w:rsid w:val="002031F0"/>
    <w:rPr>
      <w:rFonts w:cs="Times New Roman"/>
    </w:rPr>
  </w:style>
  <w:style w:type="paragraph" w:customStyle="1" w:styleId="FontStyle20">
    <w:name w:val="Font Style20"/>
    <w:link w:val="FontStyle201"/>
    <w:uiPriority w:val="99"/>
    <w:rsid w:val="002031F0"/>
    <w:rPr>
      <w:sz w:val="18"/>
    </w:rPr>
  </w:style>
  <w:style w:type="character" w:customStyle="1" w:styleId="FontStyle201">
    <w:name w:val="Font Style201"/>
    <w:link w:val="FontStyle20"/>
    <w:uiPriority w:val="99"/>
    <w:locked/>
    <w:rsid w:val="002031F0"/>
    <w:rPr>
      <w:sz w:val="22"/>
    </w:rPr>
  </w:style>
  <w:style w:type="paragraph" w:styleId="BodyTextIndent3">
    <w:name w:val="Body Text Indent 3"/>
    <w:basedOn w:val="Normal"/>
    <w:link w:val="BodyTextIndent3Char"/>
    <w:uiPriority w:val="99"/>
    <w:rsid w:val="002031F0"/>
    <w:pPr>
      <w:spacing w:after="120"/>
      <w:ind w:left="283"/>
    </w:pPr>
    <w:rPr>
      <w:sz w:val="16"/>
    </w:rPr>
  </w:style>
  <w:style w:type="character" w:customStyle="1" w:styleId="BodyTextIndent3Char">
    <w:name w:val="Body Text Indent 3 Char"/>
    <w:basedOn w:val="Normal1"/>
    <w:link w:val="BodyTextIndent3"/>
    <w:uiPriority w:val="99"/>
    <w:locked/>
    <w:rsid w:val="002031F0"/>
    <w:rPr>
      <w:rFonts w:cs="Times New Roman"/>
      <w:sz w:val="16"/>
    </w:rPr>
  </w:style>
  <w:style w:type="paragraph" w:customStyle="1" w:styleId="Hyperlink1">
    <w:name w:val="Hyperlink1"/>
    <w:link w:val="Hyperlink"/>
    <w:uiPriority w:val="99"/>
    <w:rsid w:val="002031F0"/>
    <w:rPr>
      <w:color w:val="0000FF"/>
      <w:sz w:val="20"/>
      <w:szCs w:val="20"/>
      <w:u w:val="single"/>
    </w:rPr>
  </w:style>
  <w:style w:type="character" w:styleId="Hyperlink">
    <w:name w:val="Hyperlink"/>
    <w:basedOn w:val="DefaultParagraphFont"/>
    <w:link w:val="Hyperlink1"/>
    <w:uiPriority w:val="99"/>
    <w:locked/>
    <w:rsid w:val="002031F0"/>
    <w:rPr>
      <w:rFonts w:cs="Times New Roman"/>
      <w:color w:val="0000FF"/>
      <w:u w:val="single"/>
      <w:lang w:val="ru-RU" w:eastAsia="ru-RU" w:bidi="ar-SA"/>
    </w:rPr>
  </w:style>
  <w:style w:type="paragraph" w:customStyle="1" w:styleId="Footnote">
    <w:name w:val="Footnote"/>
    <w:link w:val="Footnote1"/>
    <w:uiPriority w:val="99"/>
    <w:rsid w:val="002031F0"/>
    <w:rPr>
      <w:rFonts w:ascii="XO Thames" w:hAnsi="XO Thames"/>
    </w:rPr>
  </w:style>
  <w:style w:type="character" w:customStyle="1" w:styleId="Footnote1">
    <w:name w:val="Footnote1"/>
    <w:link w:val="Footnote"/>
    <w:uiPriority w:val="99"/>
    <w:locked/>
    <w:rsid w:val="002031F0"/>
    <w:rPr>
      <w:rFonts w:ascii="XO Thames" w:hAnsi="XO Thames"/>
      <w:sz w:val="22"/>
    </w:rPr>
  </w:style>
  <w:style w:type="paragraph" w:styleId="BodyTextIndent2">
    <w:name w:val="Body Text Indent 2"/>
    <w:basedOn w:val="Normal"/>
    <w:link w:val="BodyTextIndent2Char"/>
    <w:uiPriority w:val="99"/>
    <w:rsid w:val="002031F0"/>
    <w:pPr>
      <w:spacing w:after="120" w:line="480" w:lineRule="auto"/>
      <w:ind w:left="283"/>
    </w:pPr>
  </w:style>
  <w:style w:type="character" w:customStyle="1" w:styleId="BodyTextIndent2Char">
    <w:name w:val="Body Text Indent 2 Char"/>
    <w:basedOn w:val="Normal1"/>
    <w:link w:val="BodyTextIndent2"/>
    <w:uiPriority w:val="99"/>
    <w:locked/>
    <w:rsid w:val="002031F0"/>
    <w:rPr>
      <w:rFonts w:cs="Times New Roman"/>
    </w:rPr>
  </w:style>
  <w:style w:type="paragraph" w:styleId="TOC1">
    <w:name w:val="toc 1"/>
    <w:basedOn w:val="Normal"/>
    <w:next w:val="Normal"/>
    <w:link w:val="TOC1Char"/>
    <w:uiPriority w:val="99"/>
    <w:rsid w:val="002031F0"/>
    <w:pPr>
      <w:widowControl/>
    </w:pPr>
    <w:rPr>
      <w:rFonts w:ascii="XO Thames" w:hAnsi="XO Thames"/>
      <w:b/>
    </w:rPr>
  </w:style>
  <w:style w:type="character" w:customStyle="1" w:styleId="TOC1Char">
    <w:name w:val="TOC 1 Char"/>
    <w:link w:val="TOC1"/>
    <w:uiPriority w:val="99"/>
    <w:locked/>
    <w:rsid w:val="002031F0"/>
    <w:rPr>
      <w:rFonts w:ascii="XO Thames" w:hAnsi="XO Thames"/>
      <w:b/>
      <w:color w:val="000000"/>
      <w:lang w:val="ru-RU" w:eastAsia="ru-RU"/>
    </w:rPr>
  </w:style>
  <w:style w:type="paragraph" w:customStyle="1" w:styleId="HeaderandFooter">
    <w:name w:val="Header and Footer"/>
    <w:link w:val="HeaderandFooter1"/>
    <w:uiPriority w:val="99"/>
    <w:rsid w:val="002031F0"/>
    <w:pPr>
      <w:spacing w:line="360" w:lineRule="auto"/>
    </w:pPr>
    <w:rPr>
      <w:rFonts w:ascii="XO Thames" w:hAnsi="XO Thames"/>
      <w:color w:val="000000"/>
    </w:rPr>
  </w:style>
  <w:style w:type="character" w:customStyle="1" w:styleId="HeaderandFooter1">
    <w:name w:val="Header and Footer1"/>
    <w:link w:val="HeaderandFooter"/>
    <w:uiPriority w:val="99"/>
    <w:locked/>
    <w:rsid w:val="002031F0"/>
    <w:rPr>
      <w:rFonts w:ascii="XO Thames" w:hAnsi="XO Thames"/>
      <w:color w:val="000000"/>
      <w:sz w:val="22"/>
      <w:lang w:val="ru-RU" w:eastAsia="ru-RU"/>
    </w:rPr>
  </w:style>
  <w:style w:type="paragraph" w:styleId="NormalWeb">
    <w:name w:val="Normal (Web)"/>
    <w:basedOn w:val="Normal"/>
    <w:link w:val="NormalWebChar"/>
    <w:uiPriority w:val="99"/>
    <w:rsid w:val="002031F0"/>
    <w:pPr>
      <w:widowControl/>
      <w:spacing w:beforeAutospacing="1" w:afterAutospacing="1"/>
    </w:pPr>
    <w:rPr>
      <w:sz w:val="24"/>
    </w:rPr>
  </w:style>
  <w:style w:type="character" w:customStyle="1" w:styleId="NormalWebChar">
    <w:name w:val="Normal (Web) Char"/>
    <w:basedOn w:val="Normal1"/>
    <w:link w:val="NormalWeb"/>
    <w:uiPriority w:val="99"/>
    <w:locked/>
    <w:rsid w:val="002031F0"/>
    <w:rPr>
      <w:rFonts w:cs="Times New Roman"/>
      <w:sz w:val="24"/>
    </w:rPr>
  </w:style>
  <w:style w:type="paragraph" w:customStyle="1" w:styleId="1">
    <w:name w:val="Стиль1"/>
    <w:basedOn w:val="Normal"/>
    <w:link w:val="11"/>
    <w:uiPriority w:val="99"/>
    <w:rsid w:val="002031F0"/>
    <w:pPr>
      <w:widowControl/>
      <w:jc w:val="both"/>
    </w:pPr>
    <w:rPr>
      <w:sz w:val="28"/>
    </w:rPr>
  </w:style>
  <w:style w:type="character" w:customStyle="1" w:styleId="11">
    <w:name w:val="Стиль11"/>
    <w:basedOn w:val="Normal1"/>
    <w:link w:val="1"/>
    <w:uiPriority w:val="99"/>
    <w:locked/>
    <w:rsid w:val="002031F0"/>
    <w:rPr>
      <w:rFonts w:cs="Times New Roman"/>
      <w:sz w:val="28"/>
    </w:rPr>
  </w:style>
  <w:style w:type="paragraph" w:styleId="TOC9">
    <w:name w:val="toc 9"/>
    <w:basedOn w:val="Normal"/>
    <w:next w:val="Normal"/>
    <w:link w:val="TOC9Char"/>
    <w:uiPriority w:val="99"/>
    <w:rsid w:val="002031F0"/>
    <w:pPr>
      <w:widowControl/>
      <w:ind w:left="1600"/>
    </w:pPr>
  </w:style>
  <w:style w:type="character" w:customStyle="1" w:styleId="TOC9Char">
    <w:name w:val="TOC 9 Char"/>
    <w:link w:val="TOC9"/>
    <w:uiPriority w:val="99"/>
    <w:locked/>
    <w:rsid w:val="002031F0"/>
    <w:rPr>
      <w:color w:val="000000"/>
      <w:lang w:val="ru-RU" w:eastAsia="ru-RU"/>
    </w:rPr>
  </w:style>
  <w:style w:type="paragraph" w:styleId="TOC8">
    <w:name w:val="toc 8"/>
    <w:basedOn w:val="Normal"/>
    <w:next w:val="Normal"/>
    <w:link w:val="TOC8Char"/>
    <w:uiPriority w:val="99"/>
    <w:rsid w:val="002031F0"/>
    <w:pPr>
      <w:widowControl/>
      <w:ind w:left="1400"/>
    </w:pPr>
  </w:style>
  <w:style w:type="character" w:customStyle="1" w:styleId="TOC8Char">
    <w:name w:val="TOC 8 Char"/>
    <w:link w:val="TOC8"/>
    <w:uiPriority w:val="99"/>
    <w:locked/>
    <w:rsid w:val="002031F0"/>
    <w:rPr>
      <w:color w:val="000000"/>
      <w:lang w:val="ru-RU" w:eastAsia="ru-RU"/>
    </w:rPr>
  </w:style>
  <w:style w:type="paragraph" w:styleId="BodyText">
    <w:name w:val="Body Text"/>
    <w:basedOn w:val="Normal"/>
    <w:link w:val="BodyTextChar"/>
    <w:uiPriority w:val="99"/>
    <w:rsid w:val="002031F0"/>
    <w:pPr>
      <w:widowControl/>
      <w:jc w:val="both"/>
    </w:pPr>
    <w:rPr>
      <w:sz w:val="24"/>
    </w:rPr>
  </w:style>
  <w:style w:type="character" w:customStyle="1" w:styleId="BodyTextChar">
    <w:name w:val="Body Text Char"/>
    <w:basedOn w:val="Normal1"/>
    <w:link w:val="BodyText"/>
    <w:uiPriority w:val="99"/>
    <w:locked/>
    <w:rsid w:val="002031F0"/>
    <w:rPr>
      <w:rFonts w:cs="Times New Roman"/>
      <w:sz w:val="24"/>
    </w:rPr>
  </w:style>
  <w:style w:type="paragraph" w:customStyle="1" w:styleId="ConsPlusNormal">
    <w:name w:val="ConsPlusNormal"/>
    <w:link w:val="ConsPlusNormal1"/>
    <w:uiPriority w:val="99"/>
    <w:rsid w:val="002031F0"/>
    <w:pPr>
      <w:widowControl w:val="0"/>
      <w:ind w:firstLine="720"/>
    </w:pPr>
    <w:rPr>
      <w:rFonts w:ascii="Arial" w:hAnsi="Arial"/>
      <w:color w:val="000000"/>
    </w:rPr>
  </w:style>
  <w:style w:type="character" w:customStyle="1" w:styleId="ConsPlusNormal1">
    <w:name w:val="ConsPlusNormal1"/>
    <w:link w:val="ConsPlusNormal"/>
    <w:uiPriority w:val="99"/>
    <w:locked/>
    <w:rsid w:val="002031F0"/>
    <w:rPr>
      <w:rFonts w:ascii="Arial" w:hAnsi="Arial"/>
      <w:color w:val="000000"/>
      <w:sz w:val="22"/>
      <w:lang w:val="ru-RU" w:eastAsia="ru-RU"/>
    </w:rPr>
  </w:style>
  <w:style w:type="paragraph" w:customStyle="1" w:styleId="LineNumber1">
    <w:name w:val="Line Number1"/>
    <w:link w:val="LineNumber"/>
    <w:uiPriority w:val="99"/>
    <w:rsid w:val="002031F0"/>
    <w:rPr>
      <w:color w:val="000000"/>
      <w:sz w:val="20"/>
      <w:szCs w:val="20"/>
    </w:rPr>
  </w:style>
  <w:style w:type="character" w:styleId="LineNumber">
    <w:name w:val="line number"/>
    <w:basedOn w:val="DefaultParagraphFont"/>
    <w:link w:val="LineNumber1"/>
    <w:uiPriority w:val="99"/>
    <w:locked/>
    <w:rsid w:val="002031F0"/>
    <w:rPr>
      <w:rFonts w:cs="Times New Roman"/>
      <w:color w:val="000000"/>
      <w:lang w:val="ru-RU" w:eastAsia="ru-RU" w:bidi="ar-SA"/>
    </w:rPr>
  </w:style>
  <w:style w:type="paragraph" w:styleId="TOC5">
    <w:name w:val="toc 5"/>
    <w:basedOn w:val="Normal"/>
    <w:next w:val="Normal"/>
    <w:link w:val="TOC5Char"/>
    <w:uiPriority w:val="99"/>
    <w:rsid w:val="002031F0"/>
    <w:pPr>
      <w:widowControl/>
      <w:ind w:left="800"/>
    </w:pPr>
  </w:style>
  <w:style w:type="character" w:customStyle="1" w:styleId="TOC5Char">
    <w:name w:val="TOC 5 Char"/>
    <w:link w:val="TOC5"/>
    <w:uiPriority w:val="99"/>
    <w:locked/>
    <w:rsid w:val="002031F0"/>
    <w:rPr>
      <w:color w:val="000000"/>
      <w:lang w:val="ru-RU" w:eastAsia="ru-RU"/>
    </w:rPr>
  </w:style>
  <w:style w:type="paragraph" w:styleId="BalloonText">
    <w:name w:val="Balloon Text"/>
    <w:basedOn w:val="Normal"/>
    <w:link w:val="BalloonTextChar"/>
    <w:uiPriority w:val="99"/>
    <w:rsid w:val="002031F0"/>
    <w:rPr>
      <w:rFonts w:ascii="Tahoma" w:hAnsi="Tahoma"/>
      <w:sz w:val="16"/>
    </w:rPr>
  </w:style>
  <w:style w:type="character" w:customStyle="1" w:styleId="BalloonTextChar">
    <w:name w:val="Balloon Text Char"/>
    <w:basedOn w:val="Normal1"/>
    <w:link w:val="BalloonText"/>
    <w:uiPriority w:val="99"/>
    <w:locked/>
    <w:rsid w:val="002031F0"/>
    <w:rPr>
      <w:rFonts w:ascii="Tahoma" w:hAnsi="Tahoma" w:cs="Times New Roman"/>
      <w:sz w:val="16"/>
    </w:rPr>
  </w:style>
  <w:style w:type="paragraph" w:styleId="Subtitle">
    <w:name w:val="Subtitle"/>
    <w:basedOn w:val="Normal"/>
    <w:next w:val="Normal"/>
    <w:link w:val="SubtitleChar"/>
    <w:uiPriority w:val="99"/>
    <w:qFormat/>
    <w:rsid w:val="002031F0"/>
    <w:pPr>
      <w:widowControl/>
    </w:pPr>
    <w:rPr>
      <w:rFonts w:ascii="XO Thames" w:hAnsi="XO Thames"/>
      <w:i/>
      <w:color w:val="616161"/>
      <w:sz w:val="24"/>
    </w:rPr>
  </w:style>
  <w:style w:type="character" w:customStyle="1" w:styleId="SubtitleChar">
    <w:name w:val="Subtitle Char"/>
    <w:basedOn w:val="DefaultParagraphFont"/>
    <w:link w:val="Subtitle"/>
    <w:uiPriority w:val="99"/>
    <w:locked/>
    <w:rsid w:val="002031F0"/>
    <w:rPr>
      <w:rFonts w:ascii="XO Thames" w:hAnsi="XO Thames" w:cs="Times New Roman"/>
      <w:i/>
      <w:color w:val="616161"/>
      <w:sz w:val="24"/>
    </w:rPr>
  </w:style>
  <w:style w:type="paragraph" w:customStyle="1" w:styleId="toc10">
    <w:name w:val="toc 10"/>
    <w:next w:val="Normal"/>
    <w:link w:val="toc101"/>
    <w:uiPriority w:val="99"/>
    <w:rsid w:val="002031F0"/>
    <w:pPr>
      <w:ind w:left="1800"/>
    </w:pPr>
    <w:rPr>
      <w:color w:val="000000"/>
    </w:rPr>
  </w:style>
  <w:style w:type="character" w:customStyle="1" w:styleId="toc101">
    <w:name w:val="toc 101"/>
    <w:link w:val="toc10"/>
    <w:uiPriority w:val="99"/>
    <w:locked/>
    <w:rsid w:val="002031F0"/>
    <w:rPr>
      <w:color w:val="000000"/>
      <w:sz w:val="22"/>
      <w:lang w:val="ru-RU" w:eastAsia="ru-RU"/>
    </w:rPr>
  </w:style>
  <w:style w:type="paragraph" w:styleId="Title">
    <w:name w:val="Title"/>
    <w:basedOn w:val="Normal"/>
    <w:next w:val="Normal"/>
    <w:link w:val="TitleChar"/>
    <w:uiPriority w:val="99"/>
    <w:qFormat/>
    <w:rsid w:val="002031F0"/>
    <w:pPr>
      <w:widowControl/>
    </w:pPr>
    <w:rPr>
      <w:rFonts w:ascii="XO Thames" w:hAnsi="XO Thames"/>
      <w:b/>
      <w:color w:val="auto"/>
      <w:sz w:val="52"/>
    </w:rPr>
  </w:style>
  <w:style w:type="character" w:customStyle="1" w:styleId="TitleChar">
    <w:name w:val="Title Char"/>
    <w:basedOn w:val="DefaultParagraphFont"/>
    <w:link w:val="Title"/>
    <w:uiPriority w:val="99"/>
    <w:locked/>
    <w:rsid w:val="002031F0"/>
    <w:rPr>
      <w:rFonts w:ascii="XO Thames" w:hAnsi="XO Thames" w:cs="Times New Roman"/>
      <w:b/>
      <w:sz w:val="5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0EAC8E631D79AD14377123C8A36823C6D33BB6D2DBF7A878E4ACB4ADmAkFI" TargetMode="External"/><Relationship Id="rId13" Type="http://schemas.openxmlformats.org/officeDocument/2006/relationships/hyperlink" Target="consultantplus://offline/ref=030EAC8E631D79AD14377123C8A36823C5DB33B7D3D9F7A878E4ACB4ADmAkF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13B57AC7C08F71D806CFC9D94827425E9126800B3B04AE5311213FEDF47fCG" TargetMode="External"/><Relationship Id="rId12" Type="http://schemas.openxmlformats.org/officeDocument/2006/relationships/hyperlink" Target="consultantplus://offline/ref=030EAC8E631D79AD14377123C8A36823C5DA3EB6DADEF7A878E4ACB4ADmAkF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30EAC8E631D79AD14377123C8A36823C6D23AB9DBD9F7A878E4ACB4ADmAkFI" TargetMode="External"/><Relationship Id="rId5" Type="http://schemas.openxmlformats.org/officeDocument/2006/relationships/footnotes" Target="footnotes.xml"/><Relationship Id="rId15" Type="http://schemas.openxmlformats.org/officeDocument/2006/relationships/hyperlink" Target="consultantplus://offline/ref=030EAC8E631D79AD14377123C8A36823C6D33CBEDADCF7A878E4ACB4ADmAkFI" TargetMode="External"/><Relationship Id="rId10" Type="http://schemas.openxmlformats.org/officeDocument/2006/relationships/hyperlink" Target="consultantplus://offline/ref=030EAC8E631D79AD14377123C8A36823C2D73DBFD3D3AAA270BDA0B6mAkAI" TargetMode="External"/><Relationship Id="rId4" Type="http://schemas.openxmlformats.org/officeDocument/2006/relationships/webSettings" Target="webSettings.xml"/><Relationship Id="rId9" Type="http://schemas.openxmlformats.org/officeDocument/2006/relationships/hyperlink" Target="consultantplus://offline/ref=677918770DBD9B51B4104B30BB3F3E5337DADFE6BB2DEA61AF18E4269BW7I8L" TargetMode="External"/><Relationship Id="rId14" Type="http://schemas.openxmlformats.org/officeDocument/2006/relationships/hyperlink" Target="consultantplus://offline/ref=030EAC8E631D79AD14377123C8A36823C6D432B8D4DAF7A878E4ACB4ADmAk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12</Pages>
  <Words>5105</Words>
  <Characters>29101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3849-00-305</cp:lastModifiedBy>
  <cp:revision>74</cp:revision>
  <dcterms:created xsi:type="dcterms:W3CDTF">2020-03-13T06:47:00Z</dcterms:created>
  <dcterms:modified xsi:type="dcterms:W3CDTF">2020-03-13T07:23:00Z</dcterms:modified>
</cp:coreProperties>
</file>